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23" w:rsidRPr="00457B23" w:rsidRDefault="00457B23" w:rsidP="00457B23">
      <w:pPr>
        <w:widowControl w:val="0"/>
        <w:autoSpaceDE w:val="0"/>
        <w:autoSpaceDN w:val="0"/>
        <w:adjustRightInd w:val="0"/>
        <w:spacing w:after="0"/>
        <w:ind w:left="52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57B23">
        <w:rPr>
          <w:rFonts w:ascii="Times New Roman" w:eastAsia="Times New Roman" w:hAnsi="Times New Roman" w:cs="Times New Roman"/>
          <w:bCs/>
          <w:szCs w:val="24"/>
          <w:lang w:eastAsia="ru-RU"/>
        </w:rPr>
        <w:t>Муниципальное бюджетное общеобразовательное учреждение</w:t>
      </w:r>
    </w:p>
    <w:p w:rsidR="00457B23" w:rsidRPr="00457B23" w:rsidRDefault="00457B23" w:rsidP="00457B23">
      <w:pPr>
        <w:widowControl w:val="0"/>
        <w:autoSpaceDE w:val="0"/>
        <w:autoSpaceDN w:val="0"/>
        <w:adjustRightInd w:val="0"/>
        <w:spacing w:after="0"/>
        <w:ind w:left="52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57B23">
        <w:rPr>
          <w:rFonts w:ascii="Times New Roman" w:eastAsia="Times New Roman" w:hAnsi="Times New Roman" w:cs="Times New Roman"/>
          <w:bCs/>
          <w:szCs w:val="24"/>
          <w:lang w:eastAsia="ru-RU"/>
        </w:rPr>
        <w:t>«Средняя общеобразовательная школа № 84»</w:t>
      </w:r>
    </w:p>
    <w:p w:rsidR="00457B23" w:rsidRPr="00457B23" w:rsidRDefault="00457B23" w:rsidP="00457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B23" w:rsidRPr="00457B23" w:rsidRDefault="00457B23" w:rsidP="00457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4928"/>
        <w:gridCol w:w="709"/>
        <w:gridCol w:w="992"/>
        <w:gridCol w:w="284"/>
        <w:gridCol w:w="850"/>
        <w:gridCol w:w="284"/>
        <w:gridCol w:w="567"/>
        <w:gridCol w:w="283"/>
        <w:gridCol w:w="1240"/>
      </w:tblGrid>
      <w:tr w:rsidR="00457B23" w:rsidRPr="00457B23" w:rsidTr="00B50B0E">
        <w:tc>
          <w:tcPr>
            <w:tcW w:w="4928" w:type="dxa"/>
            <w:hideMark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9" w:type="dxa"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hideMark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457B23" w:rsidRPr="00457B23" w:rsidTr="00B50B0E">
        <w:tc>
          <w:tcPr>
            <w:tcW w:w="4928" w:type="dxa"/>
            <w:hideMark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</w:p>
        </w:tc>
        <w:tc>
          <w:tcPr>
            <w:tcW w:w="709" w:type="dxa"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hideMark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«СОШ № 84»</w:t>
            </w:r>
          </w:p>
        </w:tc>
      </w:tr>
      <w:tr w:rsidR="00457B23" w:rsidRPr="00457B23" w:rsidTr="00B50B0E">
        <w:tc>
          <w:tcPr>
            <w:tcW w:w="4928" w:type="dxa"/>
            <w:hideMark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 МБОУ «СОШ № 84»</w:t>
            </w:r>
          </w:p>
        </w:tc>
        <w:tc>
          <w:tcPr>
            <w:tcW w:w="709" w:type="dxa"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hideMark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Л.Н.Коппалова</w:t>
            </w:r>
            <w:proofErr w:type="spellEnd"/>
          </w:p>
        </w:tc>
      </w:tr>
      <w:tr w:rsidR="00457B23" w:rsidRPr="00457B23" w:rsidTr="00B50B0E">
        <w:tc>
          <w:tcPr>
            <w:tcW w:w="4928" w:type="dxa"/>
            <w:hideMark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№ 1 от 30 августа 2021 года)</w:t>
            </w:r>
          </w:p>
        </w:tc>
        <w:tc>
          <w:tcPr>
            <w:tcW w:w="709" w:type="dxa"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hideMark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76/2 от </w:t>
            </w:r>
          </w:p>
        </w:tc>
      </w:tr>
      <w:tr w:rsidR="00457B23" w:rsidRPr="00457B23" w:rsidTr="00B50B0E">
        <w:tc>
          <w:tcPr>
            <w:tcW w:w="4928" w:type="dxa"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«01»</w:t>
            </w:r>
          </w:p>
        </w:tc>
        <w:tc>
          <w:tcPr>
            <w:tcW w:w="284" w:type="dxa"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3" w:type="dxa"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hideMark/>
          </w:tcPr>
          <w:p w:rsidR="00457B23" w:rsidRPr="00457B23" w:rsidRDefault="00457B23" w:rsidP="0045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</w:tbl>
    <w:p w:rsidR="00457B23" w:rsidRDefault="00457B23" w:rsidP="00E4087B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57B23" w:rsidRDefault="00457B23" w:rsidP="00E4087B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57B23" w:rsidRPr="00457B23" w:rsidRDefault="00457B23" w:rsidP="00457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457B23" w:rsidRDefault="00457B23" w:rsidP="009D7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AC1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методической работе в школе</w:t>
      </w:r>
    </w:p>
    <w:p w:rsidR="009D7BA4" w:rsidRPr="009D7BA4" w:rsidRDefault="009D7BA4" w:rsidP="009D7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103B2" w:rsidRPr="00F103B2" w:rsidRDefault="00F103B2" w:rsidP="00F103B2">
      <w:pPr>
        <w:pStyle w:val="a5"/>
        <w:numPr>
          <w:ilvl w:val="0"/>
          <w:numId w:val="15"/>
        </w:numPr>
        <w:rPr>
          <w:rStyle w:val="a7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 w:rsidRPr="00F103B2">
        <w:rPr>
          <w:rStyle w:val="a7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  <w:t xml:space="preserve">Общие положения. </w:t>
      </w:r>
    </w:p>
    <w:p w:rsidR="00F103B2" w:rsidRPr="00F103B2" w:rsidRDefault="00F103B2" w:rsidP="00F103B2">
      <w:pPr>
        <w:pStyle w:val="a6"/>
        <w:spacing w:before="0" w:beforeAutospacing="0" w:after="0" w:afterAutospacing="0" w:line="276" w:lineRule="auto"/>
        <w:ind w:left="360"/>
        <w:jc w:val="both"/>
        <w:rPr>
          <w:rStyle w:val="a7"/>
          <w:b w:val="0"/>
          <w:bCs w:val="0"/>
        </w:rPr>
      </w:pPr>
      <w:r w:rsidRPr="00F103B2">
        <w:rPr>
          <w:rStyle w:val="a7"/>
          <w:b w:val="0"/>
          <w:bCs w:val="0"/>
        </w:rPr>
        <w:t>Документы, регламентирующие методическую работу школы</w:t>
      </w:r>
    </w:p>
    <w:p w:rsidR="00F103B2" w:rsidRPr="00F103B2" w:rsidRDefault="00F103B2" w:rsidP="00F103B2">
      <w:pPr>
        <w:pStyle w:val="a6"/>
        <w:spacing w:before="0" w:beforeAutospacing="0" w:after="0" w:afterAutospacing="0" w:line="276" w:lineRule="auto"/>
        <w:ind w:left="360"/>
        <w:jc w:val="both"/>
        <w:rPr>
          <w:rStyle w:val="a7"/>
          <w:b w:val="0"/>
          <w:bCs w:val="0"/>
        </w:rPr>
      </w:pPr>
      <w:r w:rsidRPr="00F103B2">
        <w:rPr>
          <w:rStyle w:val="a7"/>
          <w:b w:val="0"/>
          <w:bCs w:val="0"/>
        </w:rPr>
        <w:t>Программа развития школы</w:t>
      </w:r>
    </w:p>
    <w:p w:rsidR="00F103B2" w:rsidRPr="00F103B2" w:rsidRDefault="00F103B2" w:rsidP="00F103B2">
      <w:pPr>
        <w:pStyle w:val="a6"/>
        <w:spacing w:before="0" w:beforeAutospacing="0" w:after="0" w:afterAutospacing="0" w:line="276" w:lineRule="auto"/>
        <w:ind w:left="360"/>
        <w:jc w:val="both"/>
        <w:rPr>
          <w:rStyle w:val="a7"/>
          <w:b w:val="0"/>
          <w:bCs w:val="0"/>
        </w:rPr>
      </w:pPr>
      <w:r w:rsidRPr="00F103B2">
        <w:rPr>
          <w:rStyle w:val="a7"/>
          <w:b w:val="0"/>
          <w:bCs w:val="0"/>
        </w:rPr>
        <w:t xml:space="preserve">Положение о школьных </w:t>
      </w:r>
      <w:proofErr w:type="gramStart"/>
      <w:r w:rsidRPr="00F103B2">
        <w:rPr>
          <w:rStyle w:val="a7"/>
          <w:b w:val="0"/>
          <w:bCs w:val="0"/>
        </w:rPr>
        <w:t>методических  объединениях</w:t>
      </w:r>
      <w:proofErr w:type="gramEnd"/>
    </w:p>
    <w:p w:rsidR="00F103B2" w:rsidRPr="00F103B2" w:rsidRDefault="00F103B2" w:rsidP="00F103B2">
      <w:pPr>
        <w:pStyle w:val="a6"/>
        <w:spacing w:before="0" w:beforeAutospacing="0" w:after="0" w:afterAutospacing="0" w:line="276" w:lineRule="auto"/>
        <w:ind w:left="360"/>
        <w:jc w:val="both"/>
        <w:rPr>
          <w:rStyle w:val="a7"/>
          <w:b w:val="0"/>
          <w:bCs w:val="0"/>
        </w:rPr>
      </w:pPr>
      <w:r w:rsidRPr="00F103B2">
        <w:rPr>
          <w:rStyle w:val="a7"/>
          <w:b w:val="0"/>
          <w:bCs w:val="0"/>
        </w:rPr>
        <w:t xml:space="preserve">План методической работы школы </w:t>
      </w:r>
    </w:p>
    <w:p w:rsidR="00F103B2" w:rsidRPr="00F103B2" w:rsidRDefault="00F103B2" w:rsidP="00F103B2">
      <w:pPr>
        <w:pStyle w:val="a6"/>
        <w:spacing w:before="0" w:beforeAutospacing="0" w:after="0" w:afterAutospacing="0" w:line="276" w:lineRule="auto"/>
        <w:ind w:left="360"/>
        <w:jc w:val="both"/>
        <w:rPr>
          <w:rStyle w:val="a7"/>
          <w:b w:val="0"/>
          <w:bCs w:val="0"/>
        </w:rPr>
      </w:pPr>
      <w:r w:rsidRPr="00F103B2">
        <w:rPr>
          <w:rStyle w:val="a7"/>
          <w:b w:val="0"/>
          <w:bCs w:val="0"/>
        </w:rPr>
        <w:t>Темы заседания методического совета школы</w:t>
      </w:r>
    </w:p>
    <w:p w:rsidR="00F103B2" w:rsidRPr="00F103B2" w:rsidRDefault="00F103B2" w:rsidP="00F103B2">
      <w:pPr>
        <w:pStyle w:val="a6"/>
        <w:spacing w:before="0" w:beforeAutospacing="0" w:after="0" w:afterAutospacing="0" w:line="276" w:lineRule="auto"/>
        <w:ind w:left="360"/>
        <w:jc w:val="both"/>
        <w:rPr>
          <w:rStyle w:val="a7"/>
          <w:b w:val="0"/>
          <w:bCs w:val="0"/>
        </w:rPr>
      </w:pPr>
      <w:r w:rsidRPr="00F103B2">
        <w:rPr>
          <w:rStyle w:val="a7"/>
          <w:b w:val="0"/>
          <w:bCs w:val="0"/>
        </w:rPr>
        <w:t>План работы с молодыми специалистами</w:t>
      </w:r>
    </w:p>
    <w:p w:rsidR="00F103B2" w:rsidRPr="00F103B2" w:rsidRDefault="00F103B2" w:rsidP="00F103B2">
      <w:pPr>
        <w:pStyle w:val="a6"/>
        <w:spacing w:before="0" w:beforeAutospacing="0" w:after="0" w:afterAutospacing="0" w:line="276" w:lineRule="auto"/>
        <w:ind w:left="360"/>
        <w:jc w:val="both"/>
        <w:rPr>
          <w:rStyle w:val="a7"/>
          <w:b w:val="0"/>
          <w:bCs w:val="0"/>
        </w:rPr>
      </w:pPr>
      <w:r w:rsidRPr="00F103B2">
        <w:rPr>
          <w:rStyle w:val="a7"/>
          <w:b w:val="0"/>
          <w:bCs w:val="0"/>
        </w:rPr>
        <w:t>План повышения квалификации учителей</w:t>
      </w:r>
    </w:p>
    <w:p w:rsidR="00457B23" w:rsidRPr="00053B4F" w:rsidRDefault="00457B23" w:rsidP="00F103B2">
      <w:pPr>
        <w:pStyle w:val="a6"/>
        <w:numPr>
          <w:ilvl w:val="0"/>
          <w:numId w:val="15"/>
        </w:numPr>
        <w:spacing w:before="195" w:beforeAutospacing="0" w:after="195" w:afterAutospacing="0"/>
        <w:jc w:val="both"/>
      </w:pPr>
      <w:proofErr w:type="gramStart"/>
      <w:r w:rsidRPr="00053B4F">
        <w:rPr>
          <w:rStyle w:val="a7"/>
        </w:rPr>
        <w:t xml:space="preserve">Цель </w:t>
      </w:r>
      <w:r w:rsidR="00F103B2">
        <w:rPr>
          <w:rStyle w:val="a7"/>
        </w:rPr>
        <w:t xml:space="preserve"> и</w:t>
      </w:r>
      <w:proofErr w:type="gramEnd"/>
      <w:r w:rsidR="00F103B2">
        <w:rPr>
          <w:rStyle w:val="a7"/>
        </w:rPr>
        <w:t xml:space="preserve"> задачи </w:t>
      </w:r>
      <w:r w:rsidRPr="00053B4F">
        <w:rPr>
          <w:rStyle w:val="a7"/>
        </w:rPr>
        <w:t>методической работы:</w:t>
      </w:r>
    </w:p>
    <w:p w:rsidR="00053B4F" w:rsidRDefault="00053B4F" w:rsidP="00F103B2">
      <w:pPr>
        <w:pStyle w:val="a6"/>
        <w:spacing w:before="195" w:beforeAutospacing="0" w:after="195" w:afterAutospacing="0"/>
        <w:ind w:firstLine="360"/>
        <w:jc w:val="both"/>
      </w:pPr>
      <w:r>
        <w:t xml:space="preserve">Целью методической работы в школе является повышение уровня профессиональной компетентности и профессионального мастерства педагогических работников школы </w:t>
      </w:r>
      <w:r w:rsidRPr="00053B4F">
        <w:t>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053B4F" w:rsidRDefault="00053B4F" w:rsidP="00F103B2">
      <w:pPr>
        <w:pStyle w:val="a6"/>
        <w:spacing w:before="195" w:beforeAutospacing="0" w:after="195" w:afterAutospacing="0"/>
        <w:jc w:val="both"/>
      </w:pPr>
      <w:r w:rsidRPr="00F103B2">
        <w:rPr>
          <w:b/>
        </w:rPr>
        <w:t>Задачи методической работы в школе:</w:t>
      </w:r>
    </w:p>
    <w:p w:rsidR="00053B4F" w:rsidRDefault="00053B4F" w:rsidP="00053B4F">
      <w:pPr>
        <w:pStyle w:val="a6"/>
        <w:spacing w:before="195" w:beforeAutospacing="0" w:after="195" w:afterAutospacing="0"/>
        <w:jc w:val="both"/>
      </w:pPr>
      <w:r>
        <w:t xml:space="preserve"> - создание </w:t>
      </w:r>
      <w:proofErr w:type="spellStart"/>
      <w:r>
        <w:t>внутришкольной</w:t>
      </w:r>
      <w:proofErr w:type="spellEnd"/>
      <w:r>
        <w:t xml:space="preserve"> системы повышения профессиональной компетентности и мастерства педагогических работников школы;</w:t>
      </w:r>
    </w:p>
    <w:p w:rsidR="00053B4F" w:rsidRDefault="00053B4F" w:rsidP="00053B4F">
      <w:pPr>
        <w:pStyle w:val="a6"/>
        <w:spacing w:before="195" w:beforeAutospacing="0" w:after="195" w:afterAutospacing="0"/>
        <w:jc w:val="both"/>
      </w:pPr>
      <w:r>
        <w:t>- создание условий для освоения педагогическими работниками школы новых положений педагогической науки, педагогической психологии, методики преподавания предметов;</w:t>
      </w:r>
    </w:p>
    <w:p w:rsidR="00053B4F" w:rsidRDefault="00053B4F" w:rsidP="00053B4F">
      <w:pPr>
        <w:pStyle w:val="a6"/>
        <w:spacing w:before="195" w:beforeAutospacing="0" w:after="195" w:afterAutospacing="0"/>
        <w:jc w:val="both"/>
      </w:pPr>
      <w:r>
        <w:t xml:space="preserve"> - изучение и внедрение в школьную практику передового педагогического опыта;</w:t>
      </w:r>
    </w:p>
    <w:p w:rsidR="00053B4F" w:rsidRDefault="00053B4F" w:rsidP="00053B4F">
      <w:pPr>
        <w:pStyle w:val="a6"/>
        <w:spacing w:before="195" w:beforeAutospacing="0" w:after="195" w:afterAutospacing="0"/>
        <w:jc w:val="both"/>
      </w:pPr>
      <w:r>
        <w:t xml:space="preserve"> - формирование у педагогических работников школы потребности в профессиональном развитии и совершенствовании; формирование и совершенствование у педагогических работников школы информационной и коммуникативной компетентности; </w:t>
      </w:r>
    </w:p>
    <w:p w:rsidR="00F103B2" w:rsidRDefault="00053B4F" w:rsidP="00053B4F">
      <w:pPr>
        <w:pStyle w:val="a6"/>
        <w:spacing w:before="195" w:beforeAutospacing="0" w:after="195" w:afterAutospacing="0"/>
        <w:jc w:val="both"/>
      </w:pPr>
      <w:r>
        <w:t>-оказание педагогическим работникам школы квалифицированной методической помощи в работе;</w:t>
      </w:r>
    </w:p>
    <w:p w:rsidR="00053B4F" w:rsidRPr="00053B4F" w:rsidRDefault="00F103B2" w:rsidP="00457B23">
      <w:pPr>
        <w:pStyle w:val="a6"/>
        <w:spacing w:before="195" w:beforeAutospacing="0" w:after="195" w:afterAutospacing="0"/>
        <w:jc w:val="both"/>
      </w:pPr>
      <w:r>
        <w:t>-</w:t>
      </w:r>
      <w:r w:rsidR="00053B4F">
        <w:t xml:space="preserve"> повышение качества преподавания учебных предметов и проведения учебных занятий на основе систематического планового посещения уроков и их анализа.</w:t>
      </w:r>
    </w:p>
    <w:p w:rsidR="004F62C5" w:rsidRPr="008E7C8E" w:rsidRDefault="00E4087B" w:rsidP="009D7BA4">
      <w:pPr>
        <w:spacing w:after="2" w:line="254" w:lineRule="auto"/>
        <w:ind w:left="693" w:right="1637" w:firstLine="1788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b/>
          <w:color w:val="000000"/>
          <w:sz w:val="24"/>
        </w:rPr>
        <w:t>3. Организация методической работы в школе</w:t>
      </w:r>
    </w:p>
    <w:p w:rsidR="00E4087B" w:rsidRPr="00E4087B" w:rsidRDefault="00E4087B" w:rsidP="00E4087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E4087B" w:rsidRPr="00E4087B" w:rsidRDefault="00F103B2" w:rsidP="00E4087B">
      <w:pPr>
        <w:spacing w:after="19" w:line="25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. Формы методической работы, направленные на повышения квалификации и профессионального мастерства педагогических работников образовательной организации: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урсовая подготовка (в том числе, дистанционно); 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т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ематические педагогические советы; 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м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етодические семинары и практикумы;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т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еоретические и практико-ориентированные семинары (в том числе, в рамках деятельности структурных подразделений методической службы); 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частие в работе сетевых сообществ Интернета;  </w:t>
      </w:r>
    </w:p>
    <w:p w:rsidR="004F62C5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м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астер-классы;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т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ворческие группы педагогов;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абота в рамках единой научно-методической темы;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амообразовательная деятельность учителя по индивидуальной методической </w:t>
      </w:r>
    </w:p>
    <w:p w:rsidR="00E4087B" w:rsidRPr="00E4087B" w:rsidRDefault="00E4087B" w:rsidP="00E4087B">
      <w:pPr>
        <w:spacing w:after="19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теме; 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аставничество; 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и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ндивидуальная методическая помощь; 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ыполнение авторских разработок (образовательных, целевых комплексных программ и др.);  </w:t>
      </w:r>
    </w:p>
    <w:p w:rsidR="00E4087B" w:rsidRPr="00831D7C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</w:t>
      </w:r>
      <w:r w:rsidR="00E4087B" w:rsidRPr="00831D7C">
        <w:rPr>
          <w:rFonts w:ascii="Times New Roman" w:eastAsia="Times New Roman" w:hAnsi="Times New Roman" w:cs="Times New Roman"/>
          <w:color w:val="000000"/>
          <w:sz w:val="24"/>
        </w:rPr>
        <w:t xml:space="preserve">иагностика затруднений.  </w:t>
      </w:r>
    </w:p>
    <w:p w:rsidR="00E4087B" w:rsidRPr="00E4087B" w:rsidRDefault="00F103B2" w:rsidP="00E4087B">
      <w:pPr>
        <w:spacing w:after="19" w:line="25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. Формы методической работы, направленные на обобщение, представление и распространение опыта инновационной деятельности: 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аучно-практические конференции; 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редметные недели, 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з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аседания методических объединений; </w:t>
      </w:r>
    </w:p>
    <w:p w:rsidR="00E4087B" w:rsidRPr="00E4087B" w:rsidRDefault="004F62C5" w:rsidP="004F62C5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г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рупповые консультации;  </w:t>
      </w:r>
    </w:p>
    <w:p w:rsidR="00336187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</w:t>
      </w:r>
      <w:r w:rsidR="00E4087B" w:rsidRPr="00E4087B">
        <w:rPr>
          <w:rFonts w:ascii="Times New Roman" w:eastAsia="Times New Roman" w:hAnsi="Times New Roman" w:cs="Times New Roman"/>
          <w:color w:val="000000"/>
          <w:sz w:val="24"/>
        </w:rPr>
        <w:t>рактические семинары по направлениям деятельнос</w:t>
      </w:r>
      <w:r>
        <w:rPr>
          <w:rFonts w:ascii="Times New Roman" w:eastAsia="Times New Roman" w:hAnsi="Times New Roman" w:cs="Times New Roman"/>
          <w:color w:val="000000"/>
          <w:sz w:val="24"/>
        </w:rPr>
        <w:t>ти образовательного учреждения;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ткрытые уроки;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м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астер-классы;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т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ворческие отчёты;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резентация авторских разработок (авторских, адаптированных программ, элективных курсов);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убликация авторских разработок, тезисов докладов, статей, конспектов уроков, сценариев мероприятий и др. </w:t>
      </w:r>
    </w:p>
    <w:p w:rsidR="00336187" w:rsidRPr="00E4087B" w:rsidRDefault="00E4087B" w:rsidP="00F103B2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103B2">
        <w:rPr>
          <w:rFonts w:ascii="Times New Roman" w:eastAsia="Times New Roman" w:hAnsi="Times New Roman" w:cs="Times New Roman"/>
          <w:color w:val="000000"/>
          <w:sz w:val="24"/>
        </w:rPr>
        <w:t>3.3</w:t>
      </w:r>
      <w:r w:rsidR="00336187"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. Формы информационно-методической работы: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оздание банков программ, авторских разработок;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оздание картотеки, например, программ элективных курсов, электронных ресурсов  </w:t>
      </w:r>
    </w:p>
    <w:p w:rsidR="00336187" w:rsidRPr="00E4087B" w:rsidRDefault="00336187" w:rsidP="00336187">
      <w:pPr>
        <w:spacing w:after="8" w:line="26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азработка памяток и рекомендаций по проведению анализов педагогической и управленческой деятельности по различным направлениям; организации методической и опытно-экспериментальной работы;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абота в сети Интернет (использование ресурса интернет как источника информации по определённой теме, переписка, получение информации о конкурсах, конференциях, семинарах, курсовой подготовке и др.);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азмещение информации о деятельности методической службы на школьном </w:t>
      </w:r>
    </w:p>
    <w:p w:rsidR="00336187" w:rsidRPr="00E4087B" w:rsidRDefault="00336187" w:rsidP="00336187">
      <w:pPr>
        <w:spacing w:after="19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сайте;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свещение деятельности педагогов в СМИ. 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Pr="00E408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Права и обязанности участников методической работы школы </w:t>
      </w:r>
    </w:p>
    <w:p w:rsidR="00336187" w:rsidRPr="00E4087B" w:rsidRDefault="00336187" w:rsidP="00336187">
      <w:pPr>
        <w:spacing w:after="19" w:line="25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.1. Реализация прав участников методической работы школы осуществляется через их профессиональные компетенции.  </w:t>
      </w:r>
    </w:p>
    <w:p w:rsidR="00336187" w:rsidRPr="00E4087B" w:rsidRDefault="00336187" w:rsidP="00336187">
      <w:pPr>
        <w:spacing w:after="19" w:line="25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.1.1. Учителя-предметники, классные руководители, педагоги дополнительного образования:  </w:t>
      </w:r>
    </w:p>
    <w:p w:rsidR="00336187" w:rsidRPr="00E4087B" w:rsidRDefault="00336187" w:rsidP="00336187">
      <w:pPr>
        <w:spacing w:after="4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участвуют в работе МО;  </w:t>
      </w:r>
    </w:p>
    <w:p w:rsidR="00336187" w:rsidRPr="00E4087B" w:rsidRDefault="00336187" w:rsidP="00336187">
      <w:pPr>
        <w:tabs>
          <w:tab w:val="center" w:pos="1337"/>
          <w:tab w:val="center" w:pos="3091"/>
          <w:tab w:val="center" w:pos="4733"/>
          <w:tab w:val="center" w:pos="5638"/>
          <w:tab w:val="center" w:pos="6701"/>
          <w:tab w:val="right" w:pos="9360"/>
        </w:tabs>
        <w:spacing w:after="19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обсуждают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педагогические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проблемы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анализируют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педагогическую </w:t>
      </w:r>
    </w:p>
    <w:p w:rsidR="00336187" w:rsidRPr="00E4087B" w:rsidRDefault="00336187" w:rsidP="00336187">
      <w:pPr>
        <w:spacing w:after="19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деятельность на основе изучения своей работы и работы своих коллег;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разрабатывают методические программы, технологии, приемы и способы работы с учащимися;  </w:t>
      </w:r>
    </w:p>
    <w:p w:rsidR="00336187" w:rsidRPr="00E4087B" w:rsidRDefault="00336187" w:rsidP="00336187">
      <w:pPr>
        <w:spacing w:after="19" w:line="25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работают по собственным методикам, технологиям, программам (если таковые обсуждены на МО и допущены к использованию решением Педагогического совета школы);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составляют индивидуальные планы самообразования, в котором отражают основные направления и содержание работы в области самообразования в соответствии с выбранной методической темой;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работают над самостоятельно выбранной методической темой и общешкольной методической темой;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определяют период работы над методической темой;  </w:t>
      </w:r>
    </w:p>
    <w:p w:rsidR="00336187" w:rsidRPr="00E4087B" w:rsidRDefault="00336187" w:rsidP="00336187">
      <w:pPr>
        <w:spacing w:after="46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анализируют собственную педагогическую деятельность по итогам года, выявляя основные противоречия и проблемы, на основе которых формулируют цели и задачи работы на следующий период;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для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повышения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профессиональных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компетенций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определяют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тему </w:t>
      </w:r>
    </w:p>
    <w:p w:rsidR="00336187" w:rsidRPr="00E4087B" w:rsidRDefault="00336187" w:rsidP="00336187">
      <w:pPr>
        <w:spacing w:after="19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самообразования;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получают методические консультации, экспертные заключения от методического объединения;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систематически проходят обучение через курсовую систему повышения квалификации;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участвуют в работе структур методической службы;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>принимают участие в различн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ых формах методической работы;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принимают участия в профессиональных методических конкурсах;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предлагают руководителям методических объединений, творческих групп, администрации тематику инновационной, экспериментальной работы;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участвуют в инновационной, экспериментальной работе;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>публикуют свои методические разработки в информационном пространстве, на с</w:t>
      </w:r>
      <w:r>
        <w:rPr>
          <w:rFonts w:ascii="Times New Roman" w:eastAsia="Times New Roman" w:hAnsi="Times New Roman" w:cs="Times New Roman"/>
          <w:color w:val="000000"/>
          <w:sz w:val="24"/>
        </w:rPr>
        <w:t>айте школы, в печатных изданиях.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6187" w:rsidRPr="00E4087B" w:rsidRDefault="00336187" w:rsidP="00336187">
      <w:pPr>
        <w:spacing w:after="19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.1.2. Руководители методических объединений: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организуют, планируют, руководят, анализируют, контролируют деятельность МО;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обеспечивают эффективную работу участников методической работы, дают поручения, распределяют обязанности и функции среди участников методической деятельности и контролируют их деятельность;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 в методических объединениях и творческих групп;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готовят методические рекомендации для педагогов школы;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анализируют деятельность МО, готовят проекты решений для педсоветов, аналитические отчёты по итогам работы в соответствии с планом ВШК;  </w:t>
      </w:r>
    </w:p>
    <w:p w:rsidR="00336187" w:rsidRPr="00E4087B" w:rsidRDefault="00336187" w:rsidP="00336187">
      <w:pPr>
        <w:spacing w:after="46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участвуют в деятельности школьных экспертных групп в ходе аттестации педагогов школы, участвуют в экспертной оценке деятельности учителей в ходе аттестации;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составляют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перспективный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план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повышения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квалификации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членов </w:t>
      </w:r>
    </w:p>
    <w:p w:rsidR="00336187" w:rsidRPr="00E4087B" w:rsidRDefault="00336187" w:rsidP="00336187">
      <w:pPr>
        <w:spacing w:after="46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возглавляемых объединений, групп;  </w:t>
      </w:r>
    </w:p>
    <w:p w:rsidR="00336187" w:rsidRPr="00831D7C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организуют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деятельность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обобщению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распространению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831D7C">
        <w:rPr>
          <w:rFonts w:ascii="Times New Roman" w:eastAsia="Times New Roman" w:hAnsi="Times New Roman" w:cs="Times New Roman"/>
          <w:color w:val="000000"/>
          <w:sz w:val="24"/>
        </w:rPr>
        <w:t xml:space="preserve">лучшего </w:t>
      </w:r>
    </w:p>
    <w:p w:rsidR="00336187" w:rsidRPr="00E4087B" w:rsidRDefault="00336187" w:rsidP="00336187">
      <w:pPr>
        <w:spacing w:after="19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педагогического опыта и достижений педагогической науки;  </w:t>
      </w:r>
    </w:p>
    <w:p w:rsidR="00336187" w:rsidRPr="00E4087B" w:rsidRDefault="00336187" w:rsidP="00336187">
      <w:pPr>
        <w:spacing w:after="19" w:line="25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оказывают содействие администрации образовательной организации в подготовке методических мероприятий, семинаров, конференций, конкурсов, совещаний и др. форм методической работы;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предлагают администрации тематику инновационной, экспериментальной работы;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инициирует проведение методических мероприятий;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>редставляют методический опыт коллег для публикации, для участия в профессиональных конкурсах, тиражиро</w:t>
      </w:r>
      <w:r>
        <w:rPr>
          <w:rFonts w:ascii="Times New Roman" w:eastAsia="Times New Roman" w:hAnsi="Times New Roman" w:cs="Times New Roman"/>
          <w:color w:val="000000"/>
          <w:sz w:val="24"/>
        </w:rPr>
        <w:t>вания, материального поощрения.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36187" w:rsidRPr="00E4087B" w:rsidRDefault="00336187" w:rsidP="00336187">
      <w:pPr>
        <w:spacing w:after="19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.1.3. Администрация образовательной организации: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определяет содержание методической работы школы в соответствии с выбранной единой методической темой школы;  </w:t>
      </w:r>
    </w:p>
    <w:p w:rsidR="00336187" w:rsidRPr="00E4087B" w:rsidRDefault="00336187" w:rsidP="00336187">
      <w:pPr>
        <w:spacing w:after="45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определяет и формулирует стратегическую линию развития методической работы лицея в локальных актах;  </w:t>
      </w:r>
    </w:p>
    <w:p w:rsidR="00336187" w:rsidRPr="00E4087B" w:rsidRDefault="00336187" w:rsidP="00336187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разрабатывает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программы,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планы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методической,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инновационной,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координирует деятельность различных методических объединений; 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инициирует и организует проведение методической деятельности педагогического коллектива, как в рамках традиционных форм методической работы, так и в новых формах; 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контролирует эффективность деятельности методических объединений; 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проводит аналитические исследования в области методической работы коллектива школы; </w:t>
      </w:r>
    </w:p>
    <w:p w:rsidR="008E7C8E" w:rsidRPr="00E4087B" w:rsidRDefault="008E7C8E" w:rsidP="008E7C8E">
      <w:pPr>
        <w:spacing w:after="19" w:line="25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заключает договорные отношения с образовательными учреждениями профессионального образования, с научными и исследовательскими институтами системы образования и науки для развития методической работы школы;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составляет рейтинг деятельности предметных МО, отдельных педагогов;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материально поощряет и стимулирует работу лучших педагогов и педагогического коллектива в целом.  </w:t>
      </w:r>
    </w:p>
    <w:p w:rsidR="008E7C8E" w:rsidRPr="00E4087B" w:rsidRDefault="008E7C8E" w:rsidP="008E7C8E">
      <w:pPr>
        <w:spacing w:after="19" w:line="256" w:lineRule="auto"/>
        <w:ind w:left="718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5.2. Обязанности участников методической работы  </w:t>
      </w:r>
    </w:p>
    <w:p w:rsidR="008E7C8E" w:rsidRPr="00E4087B" w:rsidRDefault="008E7C8E" w:rsidP="008E7C8E">
      <w:pPr>
        <w:spacing w:after="19" w:line="25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5.2.1. Учителя-предметники и классные руководители, педагоги дополнительного образования обязаны: 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профессионально развиваться и совершенствоваться в соответствии с тенденциями современного инновационного развития России; 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открытые уроки, внеклассные мероприятия (не менее одного раза в год) в соответствии с единой методической темой школы, в соответствии с личной методической темой; 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систематически посещать заседания МО; 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стремиться к активному участию в деятельности профессиональных сообществ; 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частвовать в методической деятельности педагогического коллектива, как в рамках традиционных форм методической работы, так и в новых формах;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участвовать в обсуждении решений методического объединения; 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и обобщать собственный опыт работы и педагогические достижения;  </w:t>
      </w:r>
    </w:p>
    <w:p w:rsidR="008E7C8E" w:rsidRPr="00E4087B" w:rsidRDefault="008E7C8E" w:rsidP="008E7C8E">
      <w:pPr>
        <w:spacing w:after="45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оказывать содействие администрации школы и руководителям МО в подготовке методических мероприятий, семинаров, конференций, конкурсов, совещаний и т.д.; 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исполнительскую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дисциплину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при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работе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методическом </w:t>
      </w:r>
    </w:p>
    <w:p w:rsidR="008E7C8E" w:rsidRPr="00E4087B" w:rsidRDefault="008E7C8E" w:rsidP="008E7C8E">
      <w:pPr>
        <w:spacing w:after="19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объединении;  </w:t>
      </w:r>
    </w:p>
    <w:p w:rsidR="008E7C8E" w:rsidRPr="00E4087B" w:rsidRDefault="008E7C8E" w:rsidP="008E7C8E">
      <w:pPr>
        <w:spacing w:after="19" w:line="25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пополнять методическую копилку школы: публиковать в информационном пространстве и представлять для публикации на сайте школы (1 раз в год) методические материалы по результатам работы над методической темой;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успешно завершать обучение на курсах профессиональной переподготовки, на курсах повышения квалификации в соответствии с приказом директора школы; 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>отчитываться (ежегодно) о результатах работы над методической темой, темой самообразования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представлять администрации самоанализы педагогического развития по итогам года; 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посещать открытые уроки, мастер-классы и другие формы корпоративного обучения, соответствующие единой методической теме школы;  </w:t>
      </w:r>
    </w:p>
    <w:p w:rsidR="00831D7C" w:rsidRDefault="008E7C8E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>соблюдать профессиональную этику при участии в различ</w:t>
      </w:r>
      <w:r w:rsidR="00831D7C">
        <w:rPr>
          <w:rFonts w:ascii="Times New Roman" w:eastAsia="Times New Roman" w:hAnsi="Times New Roman" w:cs="Times New Roman"/>
          <w:color w:val="000000"/>
          <w:sz w:val="24"/>
        </w:rPr>
        <w:t>ных формах методической работы.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5.2.2. Руководители методических объединений и творческих групп обязаны: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стимулировать самообразование педагогов;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организовывать деятельность педагогов в различных формах: индивидуальных, групповых и т.д.;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разрабатывать планы работы и графики проведения открытых уроков участников </w:t>
      </w:r>
    </w:p>
    <w:p w:rsidR="00831D7C" w:rsidRPr="00E4087B" w:rsidRDefault="00831D7C" w:rsidP="00831D7C">
      <w:pPr>
        <w:spacing w:after="19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МО;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деятельность МО, творческих групп;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экспертизу внедрения и реализации различных методических идей, новшеств, методик, технологий, программ обучения;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выявлять передовой опыт работы педагогов и участвовать в его обобщении и тиражировании.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5.2.3. Администрация обязана: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благоприятные условия для работы МО, обеспечивая их работу необходимым для этого материальными и кадровыми ресурсами;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оказывать всестороннюю помощь руководителям МО в организации работы их объединений;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эффективные формы стимулирования деятельности руководителей МО, педагогов, отличившихся в методической работе,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изыскивать возможности (материальные и временные) для организации курсовой переподготовки работников школы в соответствии с перспективным планом повышения их квалификации.  </w:t>
      </w:r>
    </w:p>
    <w:p w:rsidR="00831D7C" w:rsidRPr="00E4087B" w:rsidRDefault="00831D7C" w:rsidP="00831D7C">
      <w:pPr>
        <w:spacing w:after="0" w:line="256" w:lineRule="auto"/>
        <w:ind w:left="76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31D7C" w:rsidRPr="00831D7C" w:rsidRDefault="00831D7C" w:rsidP="00F103B2">
      <w:pPr>
        <w:spacing w:after="3" w:line="256" w:lineRule="auto"/>
        <w:ind w:left="714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31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6. Документация </w:t>
      </w:r>
    </w:p>
    <w:p w:rsidR="00831D7C" w:rsidRPr="00E4087B" w:rsidRDefault="00831D7C" w:rsidP="00831D7C">
      <w:pPr>
        <w:spacing w:after="19" w:line="25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6.1. Методическая работа в школе оформляется (фиксируется) документально в форме: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протоколов заседаний методических советов и </w:t>
      </w:r>
      <w:r>
        <w:rPr>
          <w:rFonts w:ascii="Times New Roman" w:eastAsia="Times New Roman" w:hAnsi="Times New Roman" w:cs="Times New Roman"/>
          <w:color w:val="000000"/>
          <w:sz w:val="24"/>
        </w:rPr>
        <w:t>методических объединений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;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годового плана методической работы школы и планов работы МО, которые составляются соответственно заместителями директора и руководителями МО;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>аналитических отчётов о резу</w:t>
      </w:r>
      <w:r>
        <w:rPr>
          <w:rFonts w:ascii="Times New Roman" w:eastAsia="Times New Roman" w:hAnsi="Times New Roman" w:cs="Times New Roman"/>
          <w:color w:val="000000"/>
          <w:sz w:val="24"/>
        </w:rPr>
        <w:t>льтатах методической работы заместителя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 директора, руководителей МО по итогам года; 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аналитических отчётов классных руководителей и учителей – предметников по итогам года;  </w:t>
      </w:r>
    </w:p>
    <w:p w:rsidR="00831D7C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материалы сайта школы в разделе «Методическая работа»; </w:t>
      </w:r>
    </w:p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</w:t>
      </w: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материалов по обобщению положительного опыта работы педагогических работников школы (методические пособия, конспекты учебных занятий, аттестационные портфолио и пр.). </w:t>
      </w:r>
    </w:p>
    <w:p w:rsidR="00831D7C" w:rsidRDefault="00831D7C" w:rsidP="00831D7C"/>
    <w:p w:rsidR="00831D7C" w:rsidRPr="00E4087B" w:rsidRDefault="00831D7C" w:rsidP="00831D7C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E7C8E" w:rsidRPr="00E4087B" w:rsidRDefault="008E7C8E" w:rsidP="008E7C8E">
      <w:pPr>
        <w:spacing w:after="19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36187" w:rsidRPr="00E4087B" w:rsidRDefault="00336187" w:rsidP="00336187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4087B" w:rsidRPr="00E4087B" w:rsidRDefault="00E4087B" w:rsidP="00E4087B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</w:rPr>
        <w:sectPr w:rsidR="00E4087B" w:rsidRPr="00E4087B">
          <w:pgSz w:w="11906" w:h="16838"/>
          <w:pgMar w:top="1193" w:right="578" w:bottom="1186" w:left="1702" w:header="720" w:footer="720" w:gutter="0"/>
          <w:cols w:space="720"/>
        </w:sectPr>
      </w:pPr>
    </w:p>
    <w:p w:rsidR="00E4087B" w:rsidRPr="00E4087B" w:rsidRDefault="00E4087B" w:rsidP="00831D7C">
      <w:pPr>
        <w:spacing w:after="19" w:line="25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4087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sectPr w:rsidR="00E4087B" w:rsidRPr="00E4087B" w:rsidSect="008E7C8E">
      <w:pgSz w:w="11906" w:h="16838"/>
      <w:pgMar w:top="1202" w:right="844" w:bottom="1287" w:left="1702" w:header="120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56FD"/>
    <w:multiLevelType w:val="multilevel"/>
    <w:tmpl w:val="05528088"/>
    <w:lvl w:ilvl="0">
      <w:start w:val="1"/>
      <w:numFmt w:val="decimal"/>
      <w:lvlText w:val="%1.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E91681C"/>
    <w:multiLevelType w:val="multilevel"/>
    <w:tmpl w:val="7FFC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111D9"/>
    <w:multiLevelType w:val="multilevel"/>
    <w:tmpl w:val="BBA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B51B2"/>
    <w:multiLevelType w:val="multilevel"/>
    <w:tmpl w:val="A75A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252C1"/>
    <w:multiLevelType w:val="multilevel"/>
    <w:tmpl w:val="F7E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938B2"/>
    <w:multiLevelType w:val="hybridMultilevel"/>
    <w:tmpl w:val="765C33E0"/>
    <w:lvl w:ilvl="0" w:tplc="AA527B14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636E226">
      <w:start w:val="1"/>
      <w:numFmt w:val="bullet"/>
      <w:lvlText w:val="o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5A21DE">
      <w:start w:val="1"/>
      <w:numFmt w:val="bullet"/>
      <w:lvlText w:val="▪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8AF464">
      <w:start w:val="1"/>
      <w:numFmt w:val="bullet"/>
      <w:lvlText w:val="•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1E7FA8">
      <w:start w:val="1"/>
      <w:numFmt w:val="bullet"/>
      <w:lvlText w:val="o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9808E94">
      <w:start w:val="1"/>
      <w:numFmt w:val="bullet"/>
      <w:lvlText w:val="▪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846B9A">
      <w:start w:val="1"/>
      <w:numFmt w:val="bullet"/>
      <w:lvlText w:val="•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609048">
      <w:start w:val="1"/>
      <w:numFmt w:val="bullet"/>
      <w:lvlText w:val="o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D2885E">
      <w:start w:val="1"/>
      <w:numFmt w:val="bullet"/>
      <w:lvlText w:val="▪"/>
      <w:lvlJc w:val="left"/>
      <w:pPr>
        <w:ind w:left="6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0A11D02"/>
    <w:multiLevelType w:val="multilevel"/>
    <w:tmpl w:val="657A811E"/>
    <w:lvl w:ilvl="0">
      <w:start w:val="2"/>
      <w:numFmt w:val="decimal"/>
      <w:lvlText w:val="%1."/>
      <w:lvlJc w:val="left"/>
      <w:pPr>
        <w:ind w:left="2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2" w:hanging="1800"/>
      </w:pPr>
      <w:rPr>
        <w:rFonts w:hint="default"/>
      </w:rPr>
    </w:lvl>
  </w:abstractNum>
  <w:abstractNum w:abstractNumId="7" w15:restartNumberingAfterBreak="0">
    <w:nsid w:val="428B05F7"/>
    <w:multiLevelType w:val="hybridMultilevel"/>
    <w:tmpl w:val="75BA03B6"/>
    <w:lvl w:ilvl="0" w:tplc="6A302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65F91" w:themeColor="accent1" w:themeShade="B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306DD"/>
    <w:multiLevelType w:val="multilevel"/>
    <w:tmpl w:val="019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34E1C"/>
    <w:multiLevelType w:val="multilevel"/>
    <w:tmpl w:val="BE1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250E2"/>
    <w:multiLevelType w:val="multilevel"/>
    <w:tmpl w:val="7A3C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474FD2"/>
    <w:multiLevelType w:val="multilevel"/>
    <w:tmpl w:val="F958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D775A"/>
    <w:multiLevelType w:val="multilevel"/>
    <w:tmpl w:val="80269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EAD0E6F"/>
    <w:multiLevelType w:val="multilevel"/>
    <w:tmpl w:val="B61C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0A71C7"/>
    <w:multiLevelType w:val="multilevel"/>
    <w:tmpl w:val="3FF8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7B"/>
    <w:rsid w:val="00053B4F"/>
    <w:rsid w:val="000545A2"/>
    <w:rsid w:val="0015571F"/>
    <w:rsid w:val="00336187"/>
    <w:rsid w:val="00457B23"/>
    <w:rsid w:val="004F62C5"/>
    <w:rsid w:val="00613BA3"/>
    <w:rsid w:val="00831D7C"/>
    <w:rsid w:val="008E7C8E"/>
    <w:rsid w:val="009D7BA4"/>
    <w:rsid w:val="00A6241C"/>
    <w:rsid w:val="00AC141B"/>
    <w:rsid w:val="00E4087B"/>
    <w:rsid w:val="00E95B15"/>
    <w:rsid w:val="00F1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7B62"/>
  <w15:docId w15:val="{CC97E481-D688-4608-A7CB-2EAA5B05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8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7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45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7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2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2023-09-25T06:40:00Z</cp:lastPrinted>
  <dcterms:created xsi:type="dcterms:W3CDTF">2023-09-25T02:21:00Z</dcterms:created>
  <dcterms:modified xsi:type="dcterms:W3CDTF">2024-11-20T12:14:00Z</dcterms:modified>
</cp:coreProperties>
</file>