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2F" w:rsidRDefault="00163BE5">
      <w:pPr>
        <w:pStyle w:val="Heading1"/>
        <w:spacing w:before="78" w:line="309" w:lineRule="auto"/>
        <w:ind w:left="3927" w:right="427" w:hanging="3006"/>
      </w:pPr>
      <w:bookmarkStart w:id="0" w:name="Аннотация_к_рабочей_программе_учебного_п"/>
      <w:bookmarkEnd w:id="0"/>
      <w:r>
        <w:t>Аннотация</w:t>
      </w:r>
      <w:r w:rsidR="0093277B">
        <w:t xml:space="preserve"> </w:t>
      </w:r>
      <w:r>
        <w:t>к</w:t>
      </w:r>
      <w:r w:rsidR="0093277B">
        <w:t xml:space="preserve"> </w:t>
      </w:r>
      <w:r>
        <w:t>рабочей</w:t>
      </w:r>
      <w:r w:rsidR="0093277B">
        <w:t xml:space="preserve"> </w:t>
      </w:r>
      <w:r>
        <w:t>программе</w:t>
      </w:r>
      <w:r w:rsidR="0093277B">
        <w:t xml:space="preserve"> </w:t>
      </w:r>
      <w:r>
        <w:t>учебного</w:t>
      </w:r>
      <w:r w:rsidR="0093277B">
        <w:t xml:space="preserve"> </w:t>
      </w:r>
      <w:r>
        <w:t>предмета «Русский</w:t>
      </w:r>
      <w:r w:rsidR="0093277B">
        <w:t xml:space="preserve"> </w:t>
      </w:r>
      <w:r>
        <w:t xml:space="preserve">язык» </w:t>
      </w:r>
      <w:bookmarkStart w:id="1" w:name="(ФГОС_СОО)"/>
      <w:bookmarkEnd w:id="1"/>
      <w:r>
        <w:t>(ФГОС СОО)</w:t>
      </w:r>
    </w:p>
    <w:p w:rsidR="000C412F" w:rsidRDefault="000C412F">
      <w:pPr>
        <w:pStyle w:val="a3"/>
        <w:ind w:left="0"/>
        <w:jc w:val="left"/>
        <w:rPr>
          <w:b/>
        </w:rPr>
      </w:pPr>
    </w:p>
    <w:p w:rsidR="000C412F" w:rsidRDefault="000C412F">
      <w:pPr>
        <w:pStyle w:val="a3"/>
        <w:spacing w:before="86"/>
        <w:ind w:left="0"/>
        <w:jc w:val="left"/>
        <w:rPr>
          <w:b/>
        </w:rPr>
      </w:pPr>
    </w:p>
    <w:p w:rsidR="000C412F" w:rsidRDefault="00163BE5">
      <w:pPr>
        <w:pStyle w:val="a3"/>
        <w:ind w:left="119" w:right="104" w:firstLine="600"/>
      </w:pPr>
      <w:proofErr w:type="gramStart"/>
      <w: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</w:t>
      </w:r>
      <w:proofErr w:type="gramEnd"/>
    </w:p>
    <w:p w:rsidR="000C412F" w:rsidRDefault="00163BE5">
      <w:pPr>
        <w:pStyle w:val="a3"/>
        <w:spacing w:before="2"/>
        <w:ind w:left="119" w:right="107"/>
      </w:pPr>
      <w:r>
        <w:t>№ 637-р</w:t>
      </w:r>
      <w:proofErr w:type="gramStart"/>
      <w:r>
        <w:t>)и</w:t>
      </w:r>
      <w:proofErr w:type="gramEnd"/>
      <w:r>
        <w:t xml:space="preserve"> подлежит</w:t>
      </w:r>
      <w:r w:rsidR="0093277B">
        <w:t xml:space="preserve"> </w:t>
      </w:r>
      <w:r>
        <w:t>непосредственному</w:t>
      </w:r>
      <w:r w:rsidR="0093277B">
        <w:t xml:space="preserve"> </w:t>
      </w:r>
      <w:r>
        <w:t>применению</w:t>
      </w:r>
      <w:r w:rsidR="0093277B">
        <w:t xml:space="preserve"> </w:t>
      </w:r>
      <w:r>
        <w:t>при реализации</w:t>
      </w:r>
      <w:r w:rsidR="0093277B">
        <w:t xml:space="preserve"> </w:t>
      </w:r>
      <w:r>
        <w:t>обязательной части ФОП СОО.</w:t>
      </w:r>
    </w:p>
    <w:p w:rsidR="000C412F" w:rsidRDefault="000C412F">
      <w:pPr>
        <w:pStyle w:val="a3"/>
        <w:spacing w:before="3"/>
        <w:ind w:left="0"/>
        <w:jc w:val="left"/>
      </w:pPr>
    </w:p>
    <w:p w:rsidR="000C412F" w:rsidRDefault="00163BE5">
      <w:pPr>
        <w:pStyle w:val="Heading1"/>
        <w:jc w:val="both"/>
      </w:pPr>
      <w:r>
        <w:t>ЦЕЛИ</w:t>
      </w:r>
      <w:r w:rsidR="0093277B">
        <w:t xml:space="preserve"> </w:t>
      </w:r>
      <w:r>
        <w:t>ИЗУЧЕНИЯ</w:t>
      </w:r>
      <w:r w:rsidR="0093277B">
        <w:t xml:space="preserve"> </w:t>
      </w:r>
      <w:r>
        <w:t>УЧЕБНОГО</w:t>
      </w:r>
      <w:r w:rsidR="0093277B">
        <w:t xml:space="preserve"> </w:t>
      </w:r>
      <w:r>
        <w:t>ПРЕДМЕТА</w:t>
      </w:r>
      <w:r w:rsidR="0093277B">
        <w:t xml:space="preserve"> </w:t>
      </w:r>
      <w:r>
        <w:t>«РУССКИЙ</w:t>
      </w:r>
      <w:r w:rsidR="0093277B">
        <w:t xml:space="preserve"> </w:t>
      </w:r>
      <w:r>
        <w:rPr>
          <w:spacing w:val="-2"/>
        </w:rPr>
        <w:t>ЯЗЫК»</w:t>
      </w:r>
    </w:p>
    <w:p w:rsidR="000C412F" w:rsidRDefault="00163BE5">
      <w:pPr>
        <w:pStyle w:val="a3"/>
        <w:spacing w:before="271"/>
        <w:ind w:left="720"/>
      </w:pPr>
      <w:r>
        <w:t>Изучение</w:t>
      </w:r>
      <w:r w:rsidR="0093277B">
        <w:t xml:space="preserve"> </w:t>
      </w:r>
      <w:r>
        <w:t>русского</w:t>
      </w:r>
      <w:r w:rsidR="0093277B">
        <w:t xml:space="preserve"> </w:t>
      </w:r>
      <w:r>
        <w:t>языка</w:t>
      </w:r>
      <w:r w:rsidR="0093277B">
        <w:t xml:space="preserve"> </w:t>
      </w:r>
      <w:r>
        <w:t>направлено</w:t>
      </w:r>
      <w:r w:rsidR="0093277B">
        <w:t xml:space="preserve"> </w:t>
      </w:r>
      <w:r>
        <w:t>на</w:t>
      </w:r>
      <w:r w:rsidR="0093277B">
        <w:t xml:space="preserve"> </w:t>
      </w:r>
      <w:r>
        <w:t>достижение</w:t>
      </w:r>
      <w:r w:rsidR="0093277B">
        <w:t xml:space="preserve"> </w:t>
      </w:r>
      <w:r>
        <w:t>следующих</w:t>
      </w:r>
      <w:r w:rsidR="0093277B">
        <w:t xml:space="preserve"> </w:t>
      </w:r>
      <w:r>
        <w:rPr>
          <w:spacing w:val="-2"/>
        </w:rPr>
        <w:t>целей: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before="5" w:line="276" w:lineRule="auto"/>
        <w:rPr>
          <w:sz w:val="24"/>
        </w:rPr>
      </w:pPr>
      <w:r>
        <w:rPr>
          <w:sz w:val="24"/>
        </w:rPr>
        <w:t>осознание и проявление общероссийской гражданственности, патриотизма, уважения к русскому</w:t>
      </w:r>
      <w:r w:rsidR="0093277B">
        <w:rPr>
          <w:sz w:val="24"/>
        </w:rPr>
        <w:t xml:space="preserve"> </w:t>
      </w:r>
      <w:r>
        <w:rPr>
          <w:sz w:val="24"/>
        </w:rPr>
        <w:t>языку</w:t>
      </w:r>
      <w:r w:rsidR="0093277B">
        <w:rPr>
          <w:sz w:val="24"/>
        </w:rPr>
        <w:t xml:space="preserve"> </w:t>
      </w:r>
      <w:r>
        <w:rPr>
          <w:sz w:val="24"/>
        </w:rPr>
        <w:t>как государственному</w:t>
      </w:r>
      <w:r w:rsidR="0093277B">
        <w:rPr>
          <w:sz w:val="24"/>
        </w:rPr>
        <w:t xml:space="preserve"> </w:t>
      </w:r>
      <w:r>
        <w:rPr>
          <w:sz w:val="24"/>
        </w:rPr>
        <w:t>языку</w:t>
      </w:r>
      <w:r w:rsidR="0093277B">
        <w:rPr>
          <w:sz w:val="24"/>
        </w:rPr>
        <w:t xml:space="preserve"> </w:t>
      </w:r>
      <w:r>
        <w:rPr>
          <w:sz w:val="24"/>
        </w:rPr>
        <w:t>Российской</w:t>
      </w:r>
      <w:r w:rsidR="0093277B">
        <w:rPr>
          <w:sz w:val="24"/>
        </w:rPr>
        <w:t xml:space="preserve"> </w:t>
      </w:r>
      <w:r>
        <w:rPr>
          <w:sz w:val="24"/>
        </w:rPr>
        <w:t>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взаимосвязиязыкаикультуры</w:t>
      </w:r>
      <w:proofErr w:type="gramStart"/>
      <w:r>
        <w:rPr>
          <w:sz w:val="24"/>
        </w:rPr>
        <w:t>,я</w:t>
      </w:r>
      <w:proofErr w:type="gramEnd"/>
      <w:r>
        <w:rPr>
          <w:sz w:val="24"/>
        </w:rPr>
        <w:t>зыкаиистории,языкаиличности;оботражении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line="273" w:lineRule="auto"/>
        <w:rPr>
          <w:sz w:val="24"/>
        </w:rPr>
      </w:pPr>
      <w:r>
        <w:rPr>
          <w:sz w:val="24"/>
        </w:rPr>
        <w:t>овладение русским языком как инструментом личностного развития и формированиясоциальныхвзаимоотношений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ониманиеролирусскогоязыкав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before="3" w:line="276" w:lineRule="auto"/>
        <w:ind w:right="105"/>
        <w:rPr>
          <w:sz w:val="24"/>
        </w:rPr>
      </w:pPr>
      <w:r>
        <w:rPr>
          <w:sz w:val="24"/>
        </w:rPr>
        <w:t>совершенствованиеустнойиписьменнойречевойкультурынаосновеовладения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коммуникативныхуменийвразныхсферахобщения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пособностиксамоанализу и самооценке на основе наблюдений за речью;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line="276" w:lineRule="auto"/>
        <w:ind w:right="100"/>
        <w:rPr>
          <w:sz w:val="24"/>
        </w:rPr>
      </w:pPr>
      <w:r>
        <w:rPr>
          <w:sz w:val="24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>
        <w:rPr>
          <w:sz w:val="24"/>
        </w:rPr>
        <w:t>подтекстовой</w:t>
      </w:r>
      <w:proofErr w:type="spellEnd"/>
      <w:r>
        <w:rPr>
          <w:sz w:val="24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line="276" w:lineRule="auto"/>
        <w:ind w:right="104"/>
        <w:rPr>
          <w:sz w:val="24"/>
        </w:rPr>
      </w:pPr>
      <w:r>
        <w:rPr>
          <w:sz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C412F" w:rsidRDefault="00163BE5">
      <w:pPr>
        <w:pStyle w:val="a4"/>
        <w:numPr>
          <w:ilvl w:val="0"/>
          <w:numId w:val="1"/>
        </w:numPr>
        <w:tabs>
          <w:tab w:val="left" w:pos="1190"/>
        </w:tabs>
        <w:spacing w:line="273" w:lineRule="auto"/>
        <w:ind w:right="109"/>
        <w:rPr>
          <w:sz w:val="24"/>
        </w:rPr>
      </w:pPr>
      <w:r>
        <w:rPr>
          <w:sz w:val="24"/>
        </w:rPr>
        <w:t>обеспечениеподдержкирусскогоязыкакакгосударственногоязыкаРоссийской Федерации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едопущенияиспользованиянецензурнойлексикиииностранных</w:t>
      </w:r>
    </w:p>
    <w:p w:rsidR="000C412F" w:rsidRDefault="000C412F">
      <w:pPr>
        <w:spacing w:line="273" w:lineRule="auto"/>
        <w:jc w:val="both"/>
        <w:rPr>
          <w:sz w:val="24"/>
        </w:rPr>
        <w:sectPr w:rsidR="000C412F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p w:rsidR="000C412F" w:rsidRDefault="00163BE5">
      <w:pPr>
        <w:pStyle w:val="a3"/>
        <w:spacing w:before="66" w:line="276" w:lineRule="auto"/>
        <w:jc w:val="left"/>
      </w:pPr>
      <w:r>
        <w:lastRenderedPageBreak/>
        <w:t>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C412F" w:rsidRDefault="000C412F">
      <w:pPr>
        <w:pStyle w:val="a3"/>
        <w:spacing w:before="6"/>
        <w:ind w:left="0"/>
        <w:jc w:val="left"/>
      </w:pPr>
    </w:p>
    <w:p w:rsidR="000C412F" w:rsidRDefault="00163BE5">
      <w:pPr>
        <w:pStyle w:val="Heading1"/>
        <w:spacing w:before="1"/>
      </w:pPr>
      <w:r>
        <w:t>МЕСТО</w:t>
      </w:r>
      <w:r w:rsidR="00230849">
        <w:t xml:space="preserve"> </w:t>
      </w:r>
      <w:r>
        <w:t>УЧЕБНОГО</w:t>
      </w:r>
      <w:r w:rsidR="00230849">
        <w:t xml:space="preserve"> </w:t>
      </w:r>
      <w:r>
        <w:t>ПРЕДМЕТА</w:t>
      </w:r>
      <w:r w:rsidR="00230849">
        <w:t xml:space="preserve"> </w:t>
      </w:r>
      <w:r>
        <w:t>«РУССКИЙ</w:t>
      </w:r>
      <w:r w:rsidR="00230849">
        <w:t xml:space="preserve"> </w:t>
      </w:r>
      <w:r>
        <w:t>ЯЗЫК»</w:t>
      </w:r>
      <w:r w:rsidR="00230849">
        <w:t xml:space="preserve"> </w:t>
      </w:r>
      <w:r>
        <w:t>В</w:t>
      </w:r>
      <w:r w:rsidR="00230849">
        <w:t xml:space="preserve"> </w:t>
      </w:r>
      <w:r>
        <w:t>УЧЕБНОМ</w:t>
      </w:r>
      <w:r w:rsidR="00230849">
        <w:t xml:space="preserve"> </w:t>
      </w:r>
      <w:r>
        <w:rPr>
          <w:spacing w:val="-2"/>
        </w:rPr>
        <w:t>ПЛАНЕ</w:t>
      </w:r>
    </w:p>
    <w:p w:rsidR="000C412F" w:rsidRDefault="00163BE5">
      <w:pPr>
        <w:pStyle w:val="a3"/>
        <w:spacing w:before="271"/>
        <w:ind w:left="119" w:right="103" w:firstLine="600"/>
      </w:pPr>
      <w:r>
        <w:t>На изучение русского языка в 10–11 классах основного среднего образования в учебном планеотводится136 часов: в 10 классе – 68 часов (2 часа</w:t>
      </w:r>
      <w:r w:rsidR="0093277B">
        <w:t xml:space="preserve"> </w:t>
      </w:r>
      <w:r>
        <w:t>в неделю), в 11 классе – 68 часов (2 часа в неделю).</w:t>
      </w:r>
    </w:p>
    <w:p w:rsidR="000C412F" w:rsidRDefault="000C412F">
      <w:pPr>
        <w:pStyle w:val="a3"/>
        <w:spacing w:before="5"/>
        <w:ind w:left="0"/>
        <w:jc w:val="left"/>
      </w:pPr>
    </w:p>
    <w:p w:rsidR="000C412F" w:rsidRDefault="00163BE5">
      <w:pPr>
        <w:pStyle w:val="Heading1"/>
        <w:ind w:left="119"/>
      </w:pPr>
      <w:r>
        <w:rPr>
          <w:spacing w:val="-5"/>
        </w:rPr>
        <w:t>УМК</w:t>
      </w:r>
    </w:p>
    <w:p w:rsidR="00163BE5" w:rsidRDefault="00163BE5" w:rsidP="00163BE5">
      <w:pPr>
        <w:pStyle w:val="a3"/>
        <w:tabs>
          <w:tab w:val="left" w:pos="1574"/>
          <w:tab w:val="left" w:pos="2668"/>
          <w:tab w:val="left" w:pos="3406"/>
          <w:tab w:val="left" w:pos="4591"/>
          <w:tab w:val="left" w:pos="5741"/>
          <w:tab w:val="left" w:pos="6563"/>
          <w:tab w:val="left" w:pos="7436"/>
          <w:tab w:val="left" w:pos="8640"/>
        </w:tabs>
        <w:spacing w:before="274" w:line="237" w:lineRule="auto"/>
        <w:ind w:left="119" w:right="104"/>
        <w:jc w:val="left"/>
      </w:pPr>
      <w:r>
        <w:rPr>
          <w:b/>
        </w:rPr>
        <w:t xml:space="preserve">10 – 11 классы: </w:t>
      </w:r>
    </w:p>
    <w:p w:rsidR="00163BE5" w:rsidRDefault="00163BE5" w:rsidP="00163BE5">
      <w:r>
        <w:t xml:space="preserve">Учебник: Н.Г. </w:t>
      </w:r>
      <w:proofErr w:type="spellStart"/>
      <w:r>
        <w:t>Гольцова</w:t>
      </w:r>
      <w:proofErr w:type="spellEnd"/>
      <w:r>
        <w:t xml:space="preserve">, И.В. </w:t>
      </w:r>
      <w:proofErr w:type="spellStart"/>
      <w:r>
        <w:t>Шамшин</w:t>
      </w:r>
      <w:proofErr w:type="spellEnd"/>
      <w:r>
        <w:t>, М.А.</w:t>
      </w:r>
      <w:r w:rsidR="005071E1">
        <w:t xml:space="preserve"> </w:t>
      </w:r>
      <w:proofErr w:type="spellStart"/>
      <w:r>
        <w:t>Мищерина</w:t>
      </w:r>
      <w:proofErr w:type="spellEnd"/>
      <w:r>
        <w:t xml:space="preserve"> 10 – 11 классы</w:t>
      </w:r>
    </w:p>
    <w:p w:rsidR="000C412F" w:rsidRDefault="00163BE5" w:rsidP="00163BE5">
      <w:pPr>
        <w:pStyle w:val="a3"/>
        <w:spacing w:before="3"/>
        <w:ind w:left="119"/>
        <w:jc w:val="left"/>
      </w:pPr>
      <w:r>
        <w:t>Русский  язык. ( базовый уровень)</w:t>
      </w:r>
      <w:r w:rsidR="005071E1">
        <w:t xml:space="preserve"> </w:t>
      </w:r>
      <w:r>
        <w:t>М.: «Русское слово»,2021</w:t>
      </w:r>
    </w:p>
    <w:sectPr w:rsidR="000C412F" w:rsidSect="000C412F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4F91"/>
    <w:multiLevelType w:val="hybridMultilevel"/>
    <w:tmpl w:val="FD601176"/>
    <w:lvl w:ilvl="0" w:tplc="2BACBAA6">
      <w:numFmt w:val="bullet"/>
      <w:lvlText w:val=""/>
      <w:lvlJc w:val="left"/>
      <w:pPr>
        <w:ind w:left="119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A2B732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2" w:tplc="74C29804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3" w:tplc="4D2884F0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94DC5CAE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5" w:tplc="0700F00E"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6" w:tplc="093ED128">
      <w:numFmt w:val="bullet"/>
      <w:lvlText w:val="•"/>
      <w:lvlJc w:val="left"/>
      <w:pPr>
        <w:ind w:left="6230" w:hanging="360"/>
      </w:pPr>
      <w:rPr>
        <w:rFonts w:hint="default"/>
        <w:lang w:val="ru-RU" w:eastAsia="en-US" w:bidi="ar-SA"/>
      </w:rPr>
    </w:lvl>
    <w:lvl w:ilvl="7" w:tplc="84A0893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AF642E14">
      <w:numFmt w:val="bullet"/>
      <w:lvlText w:val="•"/>
      <w:lvlJc w:val="left"/>
      <w:pPr>
        <w:ind w:left="790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C412F"/>
    <w:rsid w:val="000C412F"/>
    <w:rsid w:val="00163BE5"/>
    <w:rsid w:val="00230849"/>
    <w:rsid w:val="005071E1"/>
    <w:rsid w:val="0093277B"/>
    <w:rsid w:val="0096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41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41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412F"/>
    <w:pPr>
      <w:ind w:left="119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C412F"/>
    <w:pPr>
      <w:ind w:left="23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C412F"/>
    <w:pPr>
      <w:ind w:left="1190" w:right="10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C412F"/>
  </w:style>
  <w:style w:type="character" w:styleId="a5">
    <w:name w:val="Hyperlink"/>
    <w:rsid w:val="00163B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Пользователь</cp:lastModifiedBy>
  <cp:revision>8</cp:revision>
  <dcterms:created xsi:type="dcterms:W3CDTF">2024-09-09T07:07:00Z</dcterms:created>
  <dcterms:modified xsi:type="dcterms:W3CDTF">2024-09-10T10:03:00Z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