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F9" w:rsidRPr="007B477B" w:rsidRDefault="00C265F9" w:rsidP="007B477B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77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265F9" w:rsidRPr="007B477B" w:rsidRDefault="00C265F9" w:rsidP="007B477B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77B">
        <w:rPr>
          <w:rFonts w:ascii="Times New Roman" w:hAnsi="Times New Roman" w:cs="Times New Roman"/>
          <w:sz w:val="24"/>
          <w:szCs w:val="24"/>
        </w:rPr>
        <w:t>«Средняя общеобразовательная школа № 84г.</w:t>
      </w:r>
    </w:p>
    <w:p w:rsidR="00C265F9" w:rsidRPr="007B477B" w:rsidRDefault="00C265F9" w:rsidP="007B47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77B" w:rsidRDefault="00C265F9" w:rsidP="007B477B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77B">
        <w:rPr>
          <w:rFonts w:ascii="Times New Roman" w:hAnsi="Times New Roman" w:cs="Times New Roman"/>
          <w:sz w:val="24"/>
          <w:szCs w:val="24"/>
        </w:rPr>
        <w:t xml:space="preserve">Аннотации к рабочим программам по предметам учебного плана основной образовательной программы основного общего образования (5–9 классы) </w:t>
      </w:r>
    </w:p>
    <w:p w:rsidR="007665C2" w:rsidRPr="007B477B" w:rsidRDefault="00C265F9" w:rsidP="007B477B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77B">
        <w:rPr>
          <w:rFonts w:ascii="Times New Roman" w:hAnsi="Times New Roman" w:cs="Times New Roman"/>
          <w:sz w:val="24"/>
          <w:szCs w:val="24"/>
        </w:rPr>
        <w:t>2024 – 2025 учебный год</w:t>
      </w:r>
      <w:r w:rsidR="007B477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2"/>
        <w:gridCol w:w="6979"/>
      </w:tblGrid>
      <w:tr w:rsidR="007665C2" w:rsidRPr="007B477B" w:rsidTr="0003702D">
        <w:tc>
          <w:tcPr>
            <w:tcW w:w="2592" w:type="dxa"/>
          </w:tcPr>
          <w:p w:rsidR="007665C2" w:rsidRPr="007B477B" w:rsidRDefault="007665C2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79" w:type="dxa"/>
          </w:tcPr>
          <w:p w:rsidR="007665C2" w:rsidRPr="007B477B" w:rsidRDefault="007665C2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Аннотация к рабочей програм</w:t>
            </w:r>
            <w:r w:rsidR="007D62E7" w:rsidRPr="007B477B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</w:tr>
      <w:tr w:rsidR="007665C2" w:rsidRPr="007B477B" w:rsidTr="0003702D">
        <w:tc>
          <w:tcPr>
            <w:tcW w:w="2592" w:type="dxa"/>
          </w:tcPr>
          <w:p w:rsidR="007665C2" w:rsidRPr="007B477B" w:rsidRDefault="007D62E7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Русский язык (ФРП)</w:t>
            </w:r>
          </w:p>
        </w:tc>
        <w:tc>
          <w:tcPr>
            <w:tcW w:w="6979" w:type="dxa"/>
          </w:tcPr>
          <w:p w:rsidR="007D62E7" w:rsidRPr="007B477B" w:rsidRDefault="007D62E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ООП ООО.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 эффективно использовать русский язык в различных сферах и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общения определяют успешность социализации личности и возможности её самореализации в различных жизненно важных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длячеловека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областях. 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самопознания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личности, является важнейшим средством хранения и передачи информации, культурных традиций, истории русского и других народов России. 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      </w:r>
          </w:p>
          <w:p w:rsidR="007D62E7" w:rsidRPr="007B477B" w:rsidRDefault="007D62E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На изучение русского языка на ступени основного общего образования отводится 714 часов:</w:t>
            </w:r>
          </w:p>
          <w:p w:rsidR="007D62E7" w:rsidRPr="007B477B" w:rsidRDefault="007D62E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5 класс – 170 часов (5 часов в неделю);</w:t>
            </w:r>
          </w:p>
          <w:p w:rsidR="007D62E7" w:rsidRPr="007B477B" w:rsidRDefault="007D62E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6 класс – 204 часа (6 часов в неделю);</w:t>
            </w:r>
          </w:p>
          <w:p w:rsidR="007D62E7" w:rsidRPr="007B477B" w:rsidRDefault="007D62E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7 класс – 136 часов (4 часа в неделю);</w:t>
            </w:r>
          </w:p>
          <w:p w:rsidR="007D62E7" w:rsidRPr="007B477B" w:rsidRDefault="007D62E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8 класс – 102 часа (3 часа в неделю);</w:t>
            </w:r>
          </w:p>
          <w:p w:rsidR="007665C2" w:rsidRPr="007B477B" w:rsidRDefault="007D62E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9 класс – 102 часа (3 часа в неделю).</w:t>
            </w:r>
          </w:p>
        </w:tc>
      </w:tr>
      <w:tr w:rsidR="007665C2" w:rsidRPr="007B477B" w:rsidTr="0003702D">
        <w:tc>
          <w:tcPr>
            <w:tcW w:w="2592" w:type="dxa"/>
          </w:tcPr>
          <w:p w:rsidR="007D62E7" w:rsidRPr="007B477B" w:rsidRDefault="007D62E7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665C2" w:rsidRPr="007B477B" w:rsidRDefault="007D62E7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(ФРП с изменениями с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01.09.2024 г.)</w:t>
            </w:r>
          </w:p>
        </w:tc>
        <w:tc>
          <w:tcPr>
            <w:tcW w:w="6979" w:type="dxa"/>
          </w:tcPr>
          <w:p w:rsidR="007D62E7" w:rsidRPr="007B477B" w:rsidRDefault="007D62E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Федеральная рабочая программа учебного предмета «Литература» на уровне основного общего образования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ООП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ООО. 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какдобро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иего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воплощению в творческих работах различных жанров.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  <w:p w:rsidR="007665C2" w:rsidRPr="007B477B" w:rsidRDefault="007D62E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В 5, 6, 9 классах на изучение предмета отводится 3 часа в неделю,           в 7 и 8 классах – 2 часа в неделю. Суммарно изучение литературы на уровне основного общего образования по программам основного общего образования рассчитано на 442 часа.</w:t>
            </w:r>
          </w:p>
        </w:tc>
      </w:tr>
      <w:tr w:rsidR="007665C2" w:rsidRPr="007B477B" w:rsidTr="0003702D">
        <w:tc>
          <w:tcPr>
            <w:tcW w:w="2592" w:type="dxa"/>
          </w:tcPr>
          <w:p w:rsidR="007665C2" w:rsidRPr="007B477B" w:rsidRDefault="007D62E7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(ФРП)</w:t>
            </w:r>
          </w:p>
        </w:tc>
        <w:tc>
          <w:tcPr>
            <w:tcW w:w="6979" w:type="dxa"/>
          </w:tcPr>
          <w:p w:rsidR="007D62E7" w:rsidRPr="007B477B" w:rsidRDefault="007D62E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рабочая программа по истории на уровне основного общего образования составлена на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основетребований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созидательного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равственного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опыта. Она служит важным ресурсом самоидентификации личности в окружающем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социуме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ультурной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среде от уровня семьи до уровня своей страны и мира в целом. История даёт возможность познания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ипонимания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общества в связи прошлого, настоящего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будущего.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освоенияисторического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целостной картины российской и мировой истории, понимание места и роли современной России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вмире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7665C2" w:rsidRPr="007B477B" w:rsidRDefault="007D62E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На изучение учебного предмета «История» на ступени основного общего образования отводится 340 часов: в 5-9классах по 2 часа в неделю при 34 учебных неделях. В 9 классе предусмотрено изучение учебного модуля «Введение в Новейшую историю России» в объёме 17 часов. «Введение в Новейшую историю России»</w:t>
            </w:r>
          </w:p>
        </w:tc>
      </w:tr>
      <w:tr w:rsidR="007665C2" w:rsidRPr="007B477B" w:rsidTr="0003702D">
        <w:tc>
          <w:tcPr>
            <w:tcW w:w="2592" w:type="dxa"/>
          </w:tcPr>
          <w:p w:rsidR="007665C2" w:rsidRPr="007B477B" w:rsidRDefault="00B36327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учебного модуля «Введение в Новейшую историю России»</w:t>
            </w:r>
          </w:p>
        </w:tc>
        <w:tc>
          <w:tcPr>
            <w:tcW w:w="6979" w:type="dxa"/>
          </w:tcPr>
          <w:p w:rsidR="007665C2" w:rsidRPr="007B477B" w:rsidRDefault="00B3632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с учётом федеральной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программы.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 Учебный модуль «Введение в Новейшую историю России» имеет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 На реализацию модуля «Введение в Новейшую историю России» в рамках курса Истории России в 9 классе отводится не менее чем на 17 учебных часов.</w:t>
            </w:r>
          </w:p>
        </w:tc>
      </w:tr>
      <w:tr w:rsidR="007665C2" w:rsidRPr="007B477B" w:rsidTr="0003702D">
        <w:tc>
          <w:tcPr>
            <w:tcW w:w="2592" w:type="dxa"/>
          </w:tcPr>
          <w:p w:rsidR="00942F2B" w:rsidRDefault="00B36327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7665C2" w:rsidRPr="007B477B" w:rsidRDefault="00B36327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(ФРП</w:t>
            </w:r>
            <w:r w:rsidR="00942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79" w:type="dxa"/>
          </w:tcPr>
          <w:p w:rsidR="007665C2" w:rsidRPr="007B477B" w:rsidRDefault="00B3632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учебного предмета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освоить язык современной культурной, социально-экономической и политической коммуникации, вносит свой вклад в формирование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умений извлекать необходимые сведения, осмысливать, преобразовывать и применять их. 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Общее количество учебных часов на четыре года обучения составляет 136 часов. Учебным планом на изучение обществознания отводится в 6-9 классах по 1 часу в неделю при 34 учебных неделях.</w:t>
            </w:r>
          </w:p>
        </w:tc>
      </w:tr>
      <w:tr w:rsidR="007665C2" w:rsidRPr="007B477B" w:rsidTr="0003702D">
        <w:tc>
          <w:tcPr>
            <w:tcW w:w="2592" w:type="dxa"/>
          </w:tcPr>
          <w:p w:rsidR="007665C2" w:rsidRPr="007B477B" w:rsidRDefault="00553602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(ФРП) </w:t>
            </w:r>
          </w:p>
        </w:tc>
        <w:tc>
          <w:tcPr>
            <w:tcW w:w="6979" w:type="dxa"/>
          </w:tcPr>
          <w:p w:rsidR="007665C2" w:rsidRPr="007B477B" w:rsidRDefault="00B3632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учебного предмета «География» на уровне основного общего образования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Учебный предмет «География» на уровне основного общего образования -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</w:t>
            </w:r>
            <w:proofErr w:type="gramEnd"/>
          </w:p>
          <w:p w:rsidR="00B36327" w:rsidRPr="007B477B" w:rsidRDefault="00B3632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Содержание курса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      </w:r>
          </w:p>
          <w:p w:rsidR="00B36327" w:rsidRPr="007B477B" w:rsidRDefault="00B3632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На изучение учебного предмета «География» отводится 272 часа: по одному часу в неделю в 5 и 6 классах и по 2 часа в 7, 8 и 9 классах.</w:t>
            </w:r>
          </w:p>
        </w:tc>
      </w:tr>
      <w:tr w:rsidR="007665C2" w:rsidRPr="007B477B" w:rsidTr="0003702D">
        <w:tc>
          <w:tcPr>
            <w:tcW w:w="2592" w:type="dxa"/>
          </w:tcPr>
          <w:p w:rsidR="007665C2" w:rsidRPr="007B477B" w:rsidRDefault="00B36327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 (ФРП)</w:t>
            </w:r>
          </w:p>
        </w:tc>
        <w:tc>
          <w:tcPr>
            <w:tcW w:w="6979" w:type="dxa"/>
          </w:tcPr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рабочая программа по учебному предмету «Основы безопасности и защиты Родины» (предметная область «Основы безопасности и защиты Родины») разработана на основе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ООП ООО.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Программа ОБЗР обеспечивает: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 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 возможность выработки и закрепления у обучающихся умений и навыков, необходимых для последующей жизни; выработку практико-ориентированных компетенций, соответствующих потребностям современности;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оптимального баланса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связей и их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разумное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взаимодополнение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, способствующее формированию практических умений и навыков. 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      </w:r>
          </w:p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модуль № 1 «Безопасное и устойчивое развитие личности, общества, государства»;</w:t>
            </w:r>
          </w:p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модуль № 2 «Военная подготовка. Основы военных знаний»;</w:t>
            </w:r>
          </w:p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модуль № 3 «Культура безопасности жизнедеятельности в современном обществе»;</w:t>
            </w:r>
          </w:p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модуль № 4 «Безопасность в быту»; модуль № 5 «Безопасность на транспорте»;</w:t>
            </w:r>
          </w:p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модуль № 6 «Безопасность в общественных местах»;</w:t>
            </w:r>
          </w:p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модуль № 7 «Безопасность в природной среде»;</w:t>
            </w:r>
          </w:p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модуль № 8 «Основы медицинских знаний. Оказание первой помощи»; модуль № 9 «Безопасность в социуме»;</w:t>
            </w:r>
          </w:p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модуль № 10 «Безопасность в информационном пространстве»;</w:t>
            </w:r>
          </w:p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модуль № 11 «Основы противодействия экстремизму и терроризму».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      </w:r>
          </w:p>
          <w:p w:rsidR="007665C2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В 8—9 классах предмет изучается из расчёта 1 час в неделю (всего 68 часов).</w:t>
            </w:r>
          </w:p>
        </w:tc>
      </w:tr>
      <w:tr w:rsidR="0004195B" w:rsidRPr="007B477B" w:rsidTr="0003702D">
        <w:tc>
          <w:tcPr>
            <w:tcW w:w="2592" w:type="dxa"/>
          </w:tcPr>
          <w:p w:rsidR="0004195B" w:rsidRPr="007B477B" w:rsidRDefault="0004195B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 (английский) (ФРП)</w:t>
            </w:r>
          </w:p>
        </w:tc>
        <w:tc>
          <w:tcPr>
            <w:tcW w:w="6979" w:type="dxa"/>
          </w:tcPr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английскому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программе воспитания.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рабочей программы ООО по английскому языку (одобрена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решениемФУМО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по общему образованию протокол 3/21 от 27.09.2021 г.), планируемых результатов основного общего образования в соответствии с ФГОС ООО 2021 г, УМК «Английский в фокусе» авторов Ваулина Ю.Е., Дули Д.,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О.Е., Эванс В. (ФПУ утв. Приказом Министерства просвещения РФ от 21 сентября 2022 г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. № 858). К завершению обучения в основной школе планируется достижение учащимися 9 класса уровня подготовки по английскому языку по четырем коммуникативным компетенциям –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, чтении, письме и говорении, соответствующего уровню А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предмета «Английский язык» на ступени основного общего образования отводится 510 часов: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5 класс – 102 часа (3 часа в неделю);</w:t>
            </w:r>
          </w:p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6 класс – 102 часов (4 часа в неделю);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7 класс – 102 часов (4 часа в неделю);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8 класс – 102 часов (4 часа в неделю);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9 класс – 102 часов (4 часа в неделю).</w:t>
            </w:r>
          </w:p>
        </w:tc>
      </w:tr>
      <w:tr w:rsidR="0004195B" w:rsidRPr="007B477B" w:rsidTr="0003702D">
        <w:tc>
          <w:tcPr>
            <w:tcW w:w="2592" w:type="dxa"/>
          </w:tcPr>
          <w:p w:rsidR="0004195B" w:rsidRPr="007B477B" w:rsidRDefault="004B0DCF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(ФРП</w:t>
            </w:r>
            <w:proofErr w:type="gramEnd"/>
          </w:p>
        </w:tc>
        <w:tc>
          <w:tcPr>
            <w:tcW w:w="6979" w:type="dxa"/>
          </w:tcPr>
          <w:p w:rsidR="0004195B" w:rsidRPr="007B477B" w:rsidRDefault="004B0DC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программе учтены идеи и положения Концепции развития математического образования в Российской Федерации. Основные линии содержания курса математики в 5-9 классах: «Числа и вычисления», «Алгебра» («Алгебраические выражения», «Уравнения и неравенства»), «Функции», «Геометрия» («Геометрические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фигурыи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свойства», «Измерение геометрических величин»), «Вероятность и статистика». В соответствии с Федеральным государственным образовательным стандартом основного общего математика является обязательным предметом на данном уровне образования. В 5-9 классах учебный предмет «Математика» традиционно изучается в рамках следующих учебных курсов: в 5-6 классах — курса «Математика»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7—9 классах —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 На изучение математики в 5—6 классах отводится 5 учебных часов в неделю в течение каждого года обучения, в7-9 классах 6 учебных часов в неделю в течение каждого года обучения, всего 952 учебных часа.</w:t>
            </w:r>
          </w:p>
        </w:tc>
      </w:tr>
      <w:tr w:rsidR="0004195B" w:rsidRPr="007B477B" w:rsidTr="0003702D">
        <w:tc>
          <w:tcPr>
            <w:tcW w:w="2592" w:type="dxa"/>
          </w:tcPr>
          <w:p w:rsidR="0004195B" w:rsidRPr="007B477B" w:rsidRDefault="004B0DCF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(ФРП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79" w:type="dxa"/>
          </w:tcPr>
          <w:p w:rsidR="0004195B" w:rsidRPr="007B477B" w:rsidRDefault="004B0DC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а также федеральной рабочей программе воспитания. Цели и задачи изучения информатики на уровне основного общего образования определяют структуру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основногосодержания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предмета в виде следующих четырёх тематических разделов: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грамотность;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информатики;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и программирование;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технологии. Учебным планом на изучение информатики на базовом уровне отведено 102 учебных часа – по 1 часу в неделю в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, 8 и 9 классах соответственно</w:t>
            </w:r>
          </w:p>
        </w:tc>
      </w:tr>
      <w:tr w:rsidR="0004195B" w:rsidRPr="007B477B" w:rsidTr="0003702D">
        <w:tc>
          <w:tcPr>
            <w:tcW w:w="2592" w:type="dxa"/>
          </w:tcPr>
          <w:p w:rsidR="0004195B" w:rsidRPr="007B477B" w:rsidRDefault="004B0DCF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 (ФРП) базовый уровень</w:t>
            </w:r>
          </w:p>
        </w:tc>
        <w:tc>
          <w:tcPr>
            <w:tcW w:w="6979" w:type="dxa"/>
          </w:tcPr>
          <w:p w:rsidR="0004195B" w:rsidRPr="007B477B" w:rsidRDefault="004B0DC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биологии (Базовый уровень) на ступени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и федеральной образовательной программе основного общего образования, а также федеральной программы воспитания. Программа направлена на формирование естественнонаучной грамотности учащихся и организацию изучения биологии на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основе. В программе учитываются возможности предмета в реализации Требований ФГОС ООО к планируемым, личностным и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обучения, а также реализация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связей естественнонаучных учебных предметов на уровне основного общего образования. 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272 часов за пять лет обучения: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израсчёта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с 5 по 6класс – 1 час в неделю, в 7-9 классах – 2 часа в неделю</w:t>
            </w:r>
          </w:p>
        </w:tc>
      </w:tr>
      <w:tr w:rsidR="0004195B" w:rsidRPr="007B477B" w:rsidTr="0003702D">
        <w:tc>
          <w:tcPr>
            <w:tcW w:w="2592" w:type="dxa"/>
          </w:tcPr>
          <w:p w:rsidR="00D203D0" w:rsidRPr="007B477B" w:rsidRDefault="00D203D0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Биология (ФРП) по биологии (углубленный уровень)</w:t>
            </w:r>
          </w:p>
          <w:p w:rsidR="00D203D0" w:rsidRPr="007B477B" w:rsidRDefault="00D203D0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95B" w:rsidRPr="007B477B" w:rsidRDefault="0004195B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</w:tcPr>
          <w:p w:rsidR="00D203D0" w:rsidRPr="007B477B" w:rsidRDefault="00D203D0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биологии основного общего образования (углублённый уровень)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 для общеобразовательных организаций. Программа по биологии ориентирована на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, проявляющих повышенный интерес к изучению биологии, и направлена на формирование естественно-научной грамотности и организацию изучения биологии на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основе. В программе по биологии учитываются возможности биологии в реализации требований ФГОС ООО к планируемым личностным,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предметным результатам обучения на углублённом уровне, а также реализация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связей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предметов основного общего образования. Программа включает распределение содержания учебного материала с 7 по 9 класс,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 Программа по биологии разработана с целью оказания методической помощи учителю в создании рабочей программы по учебному предмету. В программе по биологии определяются основные цели изучения биологии на углублённом уровне основного общего образования,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планируемые результаты освоения курса биологии: личностные,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, предметные.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Биология вносит существенный вклад в развитие у обучающихся научного мировоззрения, включая формирование представлений о методах познания живой природы, позволяет сформировать систему научных знаний о живых системах, умения их применять в разнообразных жизненных ситуациях.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Биологическая подготовка на углублённом уровне способствует развитию мотивации к изучению биологии, пониманию обучающимися научных принципов организации деятельности человека в живой природе, позволяет заложить основы экологической культуры, здорового образа жизни, способствует овладению обучающимися специальными биологическими знаниями, закладывающими основу для дальнейшего биологического образования.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Целями обучения биологии на уровне основного общего образования (углублённый уровень) являются: развитие интереса к изучению жизнедеятельности биологических систем разного уровня организации, особенностям строения, жизнедеятельности организма человека, условиям сохранения его здоровья; формирование умений применять методы биологической науки для изучения биологических систем, в том числе организма человека; воспитание экологической культуры в целях сохранения собственного здоровья и охраны окружающей среды;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представлений о возможных сферах будущей профессиональной деятельности, связанной с биологией, готовности к осознанному выбору профиля и направленности дальнейшего обучения.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целей программы по биологии обеспечивается решением следующих задач: приобретение обучающимися знаний о живой природе, закономерностях строения, жизнедеятельности и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средообразующей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роли грибов, растений, животных, микроорганизмов, о человеке как биосоциальной системе, о роли биологии в практической деятельности людей; овладение умениями проводить исследования объектов живой природы с использованием лабораторного оборудования и инструментов цифровых лабораторий, организации наблюдения за состоянием собственного организма;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приёмов работы с биологической информацией, в том числе о современных достижениях в области биологии, её анализ и критическое оценивание; освоение экологически грамотного поведения, направленного на сохранение собственного здоровья и охраны окружающей природной среды; приобретение представлений о сферах профессиональной деятельности, связанных с биологией и современными технологиями, основанными на достижениях биологии.</w:t>
            </w:r>
          </w:p>
          <w:p w:rsidR="0004195B" w:rsidRPr="007B477B" w:rsidRDefault="00D203D0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Общее число часов, рекомендованных для изучения биологии на углубленном уровне, – 272 часа: в 7 классе – 68 часов (2 часа в неделю), в 8 классе – 102 часа (3 часа в неделю), в 9 классе – 102 часа (3 часа в неделю)</w:t>
            </w:r>
          </w:p>
        </w:tc>
      </w:tr>
      <w:tr w:rsidR="004B0DCF" w:rsidRPr="007B477B" w:rsidTr="0003702D">
        <w:tc>
          <w:tcPr>
            <w:tcW w:w="2592" w:type="dxa"/>
          </w:tcPr>
          <w:p w:rsidR="004B0DCF" w:rsidRPr="007B477B" w:rsidRDefault="00D203D0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 (ФРП)</w:t>
            </w:r>
          </w:p>
        </w:tc>
        <w:tc>
          <w:tcPr>
            <w:tcW w:w="6979" w:type="dxa"/>
          </w:tcPr>
          <w:p w:rsidR="004B0DCF" w:rsidRPr="007B477B" w:rsidRDefault="00D203D0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программы, представленных в Федеральном государственном образовательном стандарте основного общего образования (ФГОС ООО), а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такжес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учётом федеральной образовательной программы и федеральной программы воспитания,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Программы направлено на формирование естественнонаучной грамотности учащихся и организацию изучения физики на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основе. В ней учитываются возможности предмета в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реализациитребований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ФГОС ООО к планируемым личностным и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обучения, а также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связи естественнонаучных учебных предметов на уровне основного общего образования. Цели изучения физики: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интереса и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стремления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научному изучению природы, развитие их интеллектуальных и творческих способностей;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представлений о научном методе познания и формирование исследовательского отношения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кокружающим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явлениям;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научного мировоззрения как результата изучения основ строения материи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ифундаментальных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законов физики;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роли физики для развития других естественных наук, техники и технологий;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представлений о возможных сферах будущей профессиональной деятельности, связанной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сфизикой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к дальнейшему обучению в этом направлении. Данная программа предусматривает изучение физики на базовом уровне в объёме 238 часов за три года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обученияпо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2 ч в неделю в 7 и 8 классах и по 3 ч в неделю в 9 классе</w:t>
            </w:r>
          </w:p>
        </w:tc>
      </w:tr>
      <w:tr w:rsidR="00D203D0" w:rsidRPr="007B477B" w:rsidTr="0003702D">
        <w:tc>
          <w:tcPr>
            <w:tcW w:w="2592" w:type="dxa"/>
          </w:tcPr>
          <w:p w:rsidR="00D203D0" w:rsidRPr="007B477B" w:rsidRDefault="00D203D0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 (ФРП)</w:t>
            </w:r>
          </w:p>
        </w:tc>
        <w:tc>
          <w:tcPr>
            <w:tcW w:w="6979" w:type="dxa"/>
          </w:tcPr>
          <w:p w:rsidR="00D203D0" w:rsidRPr="007B477B" w:rsidRDefault="00D203D0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 (утв. Решением Коллегии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России, протокол от 03.12.2019 N ПК-4вн).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</w:t>
            </w:r>
            <w:r w:rsidR="00057A8D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понятий о химической реакции. </w:t>
            </w:r>
            <w:proofErr w:type="gramStart"/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Обе эти системы структурно организованы по принципу последовательного развития знаний на основе теоретических представлений разного уровня: </w:t>
            </w:r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атомно-</w:t>
            </w:r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молекулярного учения как основы всего естествознания; </w:t>
            </w:r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Периодического закона Д. И. Менделеева как основного закона химии; </w:t>
            </w:r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учения о строении атома и химической связи; </w:t>
            </w:r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 электролитической диссоциации веществ в растворах.</w:t>
            </w:r>
            <w:proofErr w:type="gramEnd"/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 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 </w:t>
            </w:r>
            <w:proofErr w:type="gramStart"/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>При изучении химии на уровне основного общего образования важное значение приобрели такие цели, как: 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      </w:r>
            <w:proofErr w:type="gramEnd"/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      </w:r>
            <w:proofErr w:type="gramEnd"/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–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      </w:r>
            <w:proofErr w:type="gramEnd"/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Данная программа предусматривает изучение химии на базовом уровне в объёме 136 часов за два года обучения по 2 ч в неделю в 8 и 9 классах</w:t>
            </w:r>
          </w:p>
        </w:tc>
      </w:tr>
      <w:tr w:rsidR="00057A8D" w:rsidRPr="007B477B" w:rsidTr="0003702D">
        <w:tc>
          <w:tcPr>
            <w:tcW w:w="2592" w:type="dxa"/>
          </w:tcPr>
          <w:p w:rsidR="009B2D84" w:rsidRPr="007B477B" w:rsidRDefault="009B2D84" w:rsidP="007B477B">
            <w:pPr>
              <w:pStyle w:val="a5"/>
              <w:spacing w:before="235" w:line="230" w:lineRule="auto"/>
              <w:ind w:left="116" w:right="2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lastRenderedPageBreak/>
              <w:t>Рабочая</w:t>
            </w:r>
            <w:r w:rsidRPr="007B477B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7B477B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программа</w:t>
            </w:r>
            <w:r w:rsidRPr="007B477B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7B477B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пропедевтического</w:t>
            </w:r>
            <w:r w:rsidRPr="007B477B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7B477B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курса</w:t>
            </w:r>
            <w:r w:rsidRPr="007B477B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7B477B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«Химия. </w:t>
            </w:r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Введение в предмет. 7 класс» </w:t>
            </w:r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 xml:space="preserve">учебного предмета «Химия» основного общего образования рассчитана </w:t>
            </w:r>
            <w:proofErr w:type="gramStart"/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proofErr w:type="gramEnd"/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обучающихся</w:t>
            </w:r>
            <w:r w:rsidRPr="007B477B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7 классов.</w:t>
            </w:r>
          </w:p>
          <w:p w:rsidR="00057A8D" w:rsidRPr="007B477B" w:rsidRDefault="00057A8D" w:rsidP="007B477B">
            <w:pPr>
              <w:spacing w:before="2" w:line="213" w:lineRule="auto"/>
              <w:ind w:right="1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</w:tcPr>
          <w:p w:rsidR="009B2D84" w:rsidRPr="007B477B" w:rsidRDefault="009B2D84" w:rsidP="007B477B">
            <w:pPr>
              <w:pStyle w:val="a5"/>
              <w:spacing w:before="235" w:line="230" w:lineRule="auto"/>
              <w:ind w:left="116" w:right="228" w:firstLine="793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 xml:space="preserve">Рабочая программа пропедевтического курса «Химия. Введение в предмет. 7 класс» учебного предмета «Химия» основного общего образования рассчитана </w:t>
            </w:r>
            <w:proofErr w:type="gramStart"/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proofErr w:type="gramEnd"/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обучающихся 7 классов.</w:t>
            </w:r>
          </w:p>
          <w:p w:rsidR="009B2D84" w:rsidRPr="007B477B" w:rsidRDefault="009B2D84" w:rsidP="007B477B">
            <w:pPr>
              <w:pStyle w:val="a5"/>
              <w:spacing w:before="3" w:line="230" w:lineRule="auto"/>
              <w:ind w:left="116" w:right="227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Пропедевтический курс «Химия. Введение в предмет. 7 класс» учебного предмета «Химия» на уровне основного </w:t>
            </w:r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 xml:space="preserve">общего образования, прежде всего, ставит своей целью сформировать устойчивый интерес к дальнейшему изучению учебного предмета «Химия». Обучающиеся получат </w:t>
            </w:r>
            <w:r w:rsidR="006C78FB"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возможн</w:t>
            </w:r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ость осмыслить место химии среди естественнонаучных дисциплин, познакомиться с предметом изучения химии, изучить основные наиболее важные химические теории и за­ коны, а также посмотреть на мир объектов материального мира глазами химика.</w:t>
            </w:r>
          </w:p>
          <w:p w:rsidR="009B2D84" w:rsidRPr="007B477B" w:rsidRDefault="009B2D84" w:rsidP="007B477B">
            <w:pPr>
              <w:pStyle w:val="a5"/>
              <w:spacing w:before="9" w:line="230" w:lineRule="auto"/>
              <w:ind w:left="116" w:right="228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Отправной точкой для данного курса явился ранее изученный материал естественнонаучных учебных предметов — биологии, географии, физики, а также математики. Через обобщение ранее изученного выстраивается содержание </w:t>
            </w:r>
            <w:r w:rsidR="0078320B"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дан</w:t>
            </w:r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ного курса, изучение кото</w:t>
            </w:r>
            <w:r w:rsidR="0078320B"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рого призвано существенно </w:t>
            </w:r>
            <w:proofErr w:type="gramStart"/>
            <w:r w:rsidR="0078320B"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повы</w:t>
            </w:r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сить</w:t>
            </w:r>
            <w:proofErr w:type="gramEnd"/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качество достижения предметных результатов освоения основной образовательной программы основного общего </w:t>
            </w:r>
            <w:r w:rsidR="0078320B"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обр</w:t>
            </w:r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азования (далее — ООП ООО) в части учебного предмета</w:t>
            </w:r>
            <w:r w:rsidR="0078320B"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«Химия», изучение которого отнесено к 8 и 9 классам.</w:t>
            </w:r>
          </w:p>
          <w:p w:rsidR="009B2D84" w:rsidRPr="007B477B" w:rsidRDefault="009B2D84" w:rsidP="007B477B">
            <w:pPr>
              <w:spacing w:after="88"/>
              <w:jc w:val="both"/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В целях формирования химического взгляда на мир в курсе проводятся широ</w:t>
            </w:r>
            <w:r w:rsidR="0078320B"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кие корреляции между полученными</w:t>
            </w: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 xml:space="preserve"> в классе элементар</w:t>
            </w:r>
            <w:r w:rsidR="0078320B"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ными химическими знаниями и на</w:t>
            </w: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 xml:space="preserve">выками, с одной стороны, и свойствами объектов, которые известны обучающимся в повседневной жизни, но до этого воспринимались ими лишь на бытовом уровне, — с другой. </w:t>
            </w:r>
            <w:proofErr w:type="gramStart"/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Обучающимся предлага</w:t>
            </w:r>
            <w:r w:rsidR="00ED0A47"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ется посмотреть на воздух, кисло</w:t>
            </w: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род, углекислый газ, воду, поваренную соль, глюкозу, газ, нефть, уголь, металлы и сплавы, стекло, фаянс и фарфор, полимеры с позиции химии</w:t>
            </w:r>
            <w:r w:rsidR="0078320B"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proofErr w:type="gramEnd"/>
          </w:p>
          <w:p w:rsidR="009B2D84" w:rsidRPr="007B477B" w:rsidRDefault="00ED0A47" w:rsidP="007B477B">
            <w:pPr>
              <w:spacing w:after="88"/>
              <w:jc w:val="both"/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Содержание курса химии как учебного предмета формируется, исходя из общих целей образования, воспитания и развития личности, включающих формирование научных взглядов на природу и общество, ценностных социально-значимых ориентаций, привитие гуманных взглядов на окружающую действительность.</w:t>
            </w:r>
          </w:p>
          <w:p w:rsidR="00C44667" w:rsidRPr="007B477B" w:rsidRDefault="00C44667" w:rsidP="007B477B">
            <w:pPr>
              <w:spacing w:after="88"/>
              <w:jc w:val="both"/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Химические знания необходимы каждому человеку, они определяют рациональное поведение человека в окружающей среде, необходимы в повседневной жизни. Главной проблемой в преподавании химии является перегруженность курса основной школы. Решить эту проблему можно с помощью пропедевтического курса. Необходимость его введения вызвана несколькими причинами:</w:t>
            </w:r>
          </w:p>
          <w:p w:rsidR="00C44667" w:rsidRPr="007B477B" w:rsidRDefault="00C44667" w:rsidP="007B477B">
            <w:pPr>
              <w:numPr>
                <w:ilvl w:val="0"/>
                <w:numId w:val="7"/>
              </w:numPr>
              <w:spacing w:after="88"/>
              <w:jc w:val="both"/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сложностью программного материала;</w:t>
            </w:r>
          </w:p>
          <w:p w:rsidR="00C44667" w:rsidRPr="007B477B" w:rsidRDefault="00C44667" w:rsidP="007B477B">
            <w:pPr>
              <w:numPr>
                <w:ilvl w:val="0"/>
                <w:numId w:val="7"/>
              </w:numPr>
              <w:spacing w:after="88"/>
              <w:jc w:val="both"/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сокращением количества учебных часов;</w:t>
            </w:r>
          </w:p>
          <w:p w:rsidR="00C44667" w:rsidRPr="007B477B" w:rsidRDefault="00C44667" w:rsidP="007B477B">
            <w:pPr>
              <w:numPr>
                <w:ilvl w:val="0"/>
                <w:numId w:val="7"/>
              </w:numPr>
              <w:spacing w:after="88"/>
              <w:jc w:val="both"/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уменьшение количества химического эксперимента на уроках;</w:t>
            </w:r>
          </w:p>
          <w:p w:rsidR="00C44667" w:rsidRPr="007B477B" w:rsidRDefault="00C44667" w:rsidP="007B477B">
            <w:pPr>
              <w:numPr>
                <w:ilvl w:val="0"/>
                <w:numId w:val="7"/>
              </w:numPr>
              <w:spacing w:after="88"/>
              <w:jc w:val="both"/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искажением знаний школьников, почерпнутых из средств массовой информации ещё до знакомства с предметом «Химия».</w:t>
            </w:r>
          </w:p>
          <w:p w:rsidR="00C44667" w:rsidRPr="007B477B" w:rsidRDefault="00C44667" w:rsidP="007B477B">
            <w:pPr>
              <w:spacing w:after="88"/>
              <w:jc w:val="both"/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 xml:space="preserve">Реализация предмета способствует повышению мотивации и познавательной активности учащихся при изучении </w:t>
            </w: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 xml:space="preserve">основного курса химии. Пропедевтический курс химии хотя и носит общекультурный характер и не ставит задачу профессиональной подготовки обучающихся, тем не </w:t>
            </w:r>
            <w:proofErr w:type="gramStart"/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менее</w:t>
            </w:r>
            <w:proofErr w:type="gramEnd"/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 xml:space="preserve"> позволяет им определиться с выбором профиля обучения в старшей школе. Для достижения образовательных результатов на основе системно-</w:t>
            </w:r>
            <w:proofErr w:type="spellStart"/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деятельностного</w:t>
            </w:r>
            <w:proofErr w:type="spellEnd"/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 xml:space="preserve"> подхода, который является одним из основных механизмов реализации ФГОС ООО, можно использовать технологию </w:t>
            </w:r>
            <w:proofErr w:type="spellStart"/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деятельностного</w:t>
            </w:r>
            <w:proofErr w:type="spellEnd"/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 xml:space="preserve"> метода (ТДМ) — педагогический инструментарий учителя, способствующий включению учащихся в учебную деятельность на основе метода рефлексивной самоорганизации для усвоения глубоких и прочных знаний по предмету.</w:t>
            </w:r>
          </w:p>
          <w:p w:rsidR="00C44667" w:rsidRPr="007B477B" w:rsidRDefault="00C44667" w:rsidP="007B477B">
            <w:pPr>
              <w:spacing w:after="88"/>
              <w:jc w:val="both"/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Место предмета в учебном плане</w:t>
            </w:r>
          </w:p>
          <w:p w:rsidR="00057A8D" w:rsidRPr="007B477B" w:rsidRDefault="00C44667" w:rsidP="007B477B">
            <w:pPr>
              <w:spacing w:after="88"/>
              <w:jc w:val="both"/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Согласно утвержденному Учебному плану школы на изучение пропедевтического курса химии в 7-</w:t>
            </w:r>
            <w:r w:rsidR="00607D27"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ых</w:t>
            </w: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 xml:space="preserve"> класс</w:t>
            </w:r>
            <w:r w:rsidR="00607D27"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ах</w:t>
            </w: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 xml:space="preserve"> отведен 1 час в неделю, всего – 34 часа.</w:t>
            </w:r>
          </w:p>
        </w:tc>
      </w:tr>
      <w:tr w:rsidR="00057A8D" w:rsidRPr="007B477B" w:rsidTr="0003702D">
        <w:tc>
          <w:tcPr>
            <w:tcW w:w="2592" w:type="dxa"/>
          </w:tcPr>
          <w:p w:rsidR="00057A8D" w:rsidRPr="007B477B" w:rsidRDefault="006C78FB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(ФРП)</w:t>
            </w:r>
          </w:p>
        </w:tc>
        <w:tc>
          <w:tcPr>
            <w:tcW w:w="6979" w:type="dxa"/>
          </w:tcPr>
          <w:p w:rsidR="006C78FB" w:rsidRPr="007B477B" w:rsidRDefault="006C78F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</w:t>
            </w:r>
          </w:p>
          <w:p w:rsidR="006C78FB" w:rsidRPr="007B477B" w:rsidRDefault="006C78F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</w:t>
            </w:r>
          </w:p>
          <w:p w:rsidR="006C78FB" w:rsidRPr="007B477B" w:rsidRDefault="006C78F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программы воспитания.</w:t>
            </w:r>
          </w:p>
          <w:p w:rsidR="006C78FB" w:rsidRPr="007B477B" w:rsidRDefault="006C78F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примерной программы воспитания. Рабочая программа разработана на основе рабочей </w:t>
            </w:r>
            <w:r w:rsidR="00607D27" w:rsidRPr="007B477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gramStart"/>
            <w:r w:rsidR="00607D27" w:rsidRPr="007B477B">
              <w:rPr>
                <w:rFonts w:ascii="Times New Roman" w:hAnsi="Times New Roman" w:cs="Times New Roman"/>
                <w:sz w:val="24"/>
                <w:szCs w:val="24"/>
              </w:rPr>
              <w:t>ы ООО</w:t>
            </w:r>
            <w:proofErr w:type="gramEnd"/>
            <w:r w:rsidR="00607D27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по музыке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авторов Сергеевой Г. П., Критской Е. Д.</w:t>
            </w:r>
          </w:p>
          <w:p w:rsidR="00B6305A" w:rsidRPr="007B477B" w:rsidRDefault="006C78F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Целью реализации программы является воспитание музыкальной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части всей духовной культуры обучающихся. Содержание рабочей программы учебного предмета «Музыка» на ступени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 «Музыка народов мира», «Европейская классическая музыка», «Русская классическая музыка», «Истоки</w:t>
            </w:r>
            <w:r w:rsidR="00607D27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и образы русской и европейской духовной музыки», «Современная музыка: основные жанры и направления», «Связь музыки с другими видами искусства», «Жанры музыкального искусства». На изучение предмета “Музыка” на ступени основного общего образования отводится 136 часов: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5класс – 34 часа (1 час в неделю);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6 класс – 34 часа (1 час в неделю);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7 класс – 34 часа (1 час в неделю);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8 класс – 34 часа (1 час в неделю).</w:t>
            </w:r>
          </w:p>
        </w:tc>
      </w:tr>
      <w:tr w:rsidR="00942F2B" w:rsidRPr="007B477B" w:rsidTr="0003702D">
        <w:tc>
          <w:tcPr>
            <w:tcW w:w="2592" w:type="dxa"/>
          </w:tcPr>
          <w:p w:rsidR="00942F2B" w:rsidRPr="007B477B" w:rsidRDefault="00942F2B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(ФРП)</w:t>
            </w:r>
          </w:p>
        </w:tc>
        <w:tc>
          <w:tcPr>
            <w:tcW w:w="6979" w:type="dxa"/>
          </w:tcPr>
          <w:p w:rsidR="00942F2B" w:rsidRPr="00553602" w:rsidRDefault="00942F2B" w:rsidP="00942F2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</w:t>
            </w:r>
            <w:r w:rsidRPr="00553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 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федеральной программы воспитания. Рабочая программа разработана на основе рабочей программы ООО по </w:t>
            </w:r>
            <w:proofErr w:type="gramStart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(одобрена решением ФУМО по общему образованию протокол 3/21 от 27.09.2021 г.), </w:t>
            </w:r>
            <w:proofErr w:type="spellStart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>планируемыхрезультатов</w:t>
            </w:r>
            <w:proofErr w:type="spellEnd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 в соответствии с ФГОС ООО 2021 г, УМК «Изобразительное искусство» авторов: </w:t>
            </w:r>
            <w:proofErr w:type="gramStart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 А., Островская О. В.: под ред. </w:t>
            </w:r>
            <w:proofErr w:type="spellStart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Б. М. (1.1.2.7.1.1.1- 1.1.2.7.1.1.4.</w:t>
            </w:r>
            <w:proofErr w:type="gramEnd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>ФПУ утв. Приказом Министерства просвещения РФ от 21 сентября 2022 г. № 858).</w:t>
            </w:r>
            <w:proofErr w:type="gramEnd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цель школьного предмета «Изобразительное искусство» — развитие визуальнопространственного мышления учащихся как формы эмоционально-ценностного, эстетического освоения. </w:t>
            </w:r>
          </w:p>
          <w:p w:rsidR="00942F2B" w:rsidRPr="007B477B" w:rsidRDefault="00942F2B" w:rsidP="00942F2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</w:t>
            </w:r>
            <w:proofErr w:type="gramStart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деятельность, а также презентацию результата. 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образования. На изучение предмета «Изобразительное искусство» на уровне основного общего образования отводится 102 часа: </w:t>
            </w:r>
            <w:r w:rsidRPr="0055360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5 класс – 34 часа (1 час в неделю); </w:t>
            </w:r>
            <w:r w:rsidRPr="0055360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6 класс – 34 часа (1 час в неделю); </w:t>
            </w:r>
            <w:r w:rsidRPr="0055360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7 класс – 34 часа (1 час в неделю).</w:t>
            </w:r>
          </w:p>
        </w:tc>
      </w:tr>
      <w:tr w:rsidR="00942F2B" w:rsidRPr="007B477B" w:rsidTr="0003702D">
        <w:tc>
          <w:tcPr>
            <w:tcW w:w="2592" w:type="dxa"/>
          </w:tcPr>
          <w:p w:rsidR="0072373F" w:rsidRPr="00553602" w:rsidRDefault="0072373F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 (технология) </w:t>
            </w:r>
          </w:p>
          <w:p w:rsidR="00942F2B" w:rsidRPr="007B477B" w:rsidRDefault="0072373F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>(ФРП с изменениями с 01.09.2024г.)</w:t>
            </w:r>
          </w:p>
        </w:tc>
        <w:tc>
          <w:tcPr>
            <w:tcW w:w="6979" w:type="dxa"/>
          </w:tcPr>
          <w:p w:rsidR="0072373F" w:rsidRPr="00553602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учебного предмета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</w:t>
            </w:r>
            <w:proofErr w:type="gramStart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ориентированного обучения и системно-</w:t>
            </w:r>
            <w:proofErr w:type="spellStart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 </w:t>
            </w:r>
          </w:p>
          <w:p w:rsidR="0072373F" w:rsidRPr="00553602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</w:t>
            </w:r>
            <w:r w:rsidRPr="00553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ориентации и мышления. Современный курс предмета «Туда (технология)» построен по модульному принципу.</w:t>
            </w:r>
          </w:p>
          <w:p w:rsidR="0072373F" w:rsidRPr="00553602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Модульная рабочая программа по предмету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образования. 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 в соответствии с этнокультурными и региональными особенностями, углубленным изучением отдельных тем инвариантных модулей. Инвариантные модули: </w:t>
            </w:r>
          </w:p>
          <w:p w:rsidR="0072373F" w:rsidRPr="00553602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1.Модуль «Производство и технологии», </w:t>
            </w:r>
          </w:p>
          <w:p w:rsidR="0072373F" w:rsidRPr="00553602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2. Модуль «Технологии обработки материалов и пищевых продуктов» 3.Модуль «Компьютерная графика. Черчение» </w:t>
            </w:r>
          </w:p>
          <w:p w:rsidR="0072373F" w:rsidRPr="00553602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4.Модуль «Робототехника» </w:t>
            </w:r>
          </w:p>
          <w:p w:rsidR="0072373F" w:rsidRPr="00553602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5.Модуль «3D-моделирование, </w:t>
            </w:r>
            <w:proofErr w:type="spellStart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>, макетирование». Вариативные модули: 1. Модуль «Автоматизированные системы»</w:t>
            </w:r>
          </w:p>
          <w:p w:rsidR="0072373F" w:rsidRPr="00553602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2. Модули "Животноводство" </w:t>
            </w:r>
          </w:p>
          <w:p w:rsidR="0072373F" w:rsidRPr="00553602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3. "Растениеводство". </w:t>
            </w:r>
          </w:p>
          <w:p w:rsidR="0072373F" w:rsidRPr="00553602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>На освоение предмета «Труд (технология)» на ступени основного общего образования отводится 272 часа:</w:t>
            </w:r>
          </w:p>
          <w:p w:rsidR="0072373F" w:rsidRPr="00553602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0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5 класс – 68 часов (2 часа в неделю); </w:t>
            </w:r>
          </w:p>
          <w:p w:rsidR="0072373F" w:rsidRPr="00553602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6 класс – 68 часов (2 часа в неделю); </w:t>
            </w:r>
          </w:p>
          <w:p w:rsidR="00942F2B" w:rsidRPr="00553602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7 класс – 68 часов (2 часа в неделю);</w:t>
            </w:r>
          </w:p>
          <w:p w:rsidR="0072373F" w:rsidRPr="00553602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8 класс – 34 часа (1 час в неделю); </w:t>
            </w:r>
          </w:p>
          <w:p w:rsidR="0072373F" w:rsidRPr="007B477B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9 класс – 34 часа (1 час в неделю).</w:t>
            </w:r>
          </w:p>
        </w:tc>
      </w:tr>
      <w:tr w:rsidR="00942F2B" w:rsidRPr="007B477B" w:rsidTr="0003702D">
        <w:tc>
          <w:tcPr>
            <w:tcW w:w="2592" w:type="dxa"/>
          </w:tcPr>
          <w:p w:rsidR="00942F2B" w:rsidRPr="007B477B" w:rsidRDefault="00912C95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(ФРП</w:t>
            </w:r>
            <w:proofErr w:type="gramEnd"/>
          </w:p>
        </w:tc>
        <w:tc>
          <w:tcPr>
            <w:tcW w:w="6979" w:type="dxa"/>
          </w:tcPr>
          <w:p w:rsidR="00912C95" w:rsidRPr="00553602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духовнонравственного развития, воспитания и социализации обучающихся, представленной в Федеральной программе воспитания.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</w:t>
            </w:r>
            <w:r w:rsidR="00912C95"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>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</w:t>
            </w:r>
            <w:r w:rsidR="00912C95"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функциональных и адаптивных возможностей систем организма, развития жизненно важных физических качеств. Программа обеспечивает преемственность с рабочей программой начального среднего общего образования, </w:t>
            </w:r>
            <w:r w:rsidRPr="00553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 Содержание рабочей программы представляется системой модулей, которые входят структурными 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Общий объём часов, отведённых на изучение учебной дисциплины «Физическая культура» на ступени основного общего образования блок «Базовая физическая подготовка» отводится 340 часов: </w:t>
            </w:r>
          </w:p>
          <w:p w:rsidR="00912C95" w:rsidRPr="00553602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5 класс – 68 часов (2 часа в неделю); </w:t>
            </w:r>
          </w:p>
          <w:p w:rsidR="00912C95" w:rsidRPr="00553602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6 класс – 68 часов (2 часа в неделю); </w:t>
            </w:r>
          </w:p>
          <w:p w:rsidR="00912C95" w:rsidRPr="00553602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7 класс – 68 часов (2 часа в неделю); </w:t>
            </w:r>
          </w:p>
          <w:p w:rsidR="00912C95" w:rsidRPr="00553602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>8 класс – 68 часов (2 часа в неделю);</w:t>
            </w:r>
          </w:p>
          <w:p w:rsidR="00942F2B" w:rsidRPr="007B477B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9 класс – 68 часов (2 часа в неделю). При разработке рабочей программы по предмету «Физическая культура» учтена возможность реализации вариативных модулей (не менее 1 часа в неделю с 5 по 9 класс) во внеурочной деятельности,</w:t>
            </w:r>
            <w:r w:rsidR="00912C95"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форме сетевого взаимодействия с организациями системы дополнительного образования детей.</w:t>
            </w:r>
          </w:p>
        </w:tc>
      </w:tr>
      <w:tr w:rsidR="00912C95" w:rsidRPr="007B477B" w:rsidTr="0003702D">
        <w:tc>
          <w:tcPr>
            <w:tcW w:w="2592" w:type="dxa"/>
          </w:tcPr>
          <w:p w:rsidR="00912C95" w:rsidRPr="007B477B" w:rsidRDefault="00912C95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духовнонравственной культуры народов России (ОДНКНР)</w:t>
            </w:r>
          </w:p>
        </w:tc>
        <w:tc>
          <w:tcPr>
            <w:tcW w:w="6979" w:type="dxa"/>
          </w:tcPr>
          <w:p w:rsidR="00912C95" w:rsidRPr="00553602" w:rsidRDefault="00912C95" w:rsidP="00912C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предметной области «Основы духовно-нравственной культуры народов России» (далее </w:t>
            </w:r>
            <w:proofErr w:type="gramStart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>—О</w:t>
            </w:r>
            <w:proofErr w:type="gramEnd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ДНКНР) для 5—6 классов образовательных организаций составлена в соответствии с: </w:t>
            </w:r>
            <w:r w:rsidRPr="0055360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Федерального государственного образовательного стандарта основного общего образования ФГОС ООО;</w:t>
            </w:r>
          </w:p>
          <w:p w:rsidR="00912C95" w:rsidRPr="00553602" w:rsidRDefault="00912C95" w:rsidP="00912C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к результатам освоения программы основного общего образования (личностным, </w:t>
            </w:r>
            <w:proofErr w:type="spellStart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, предметным); </w:t>
            </w:r>
          </w:p>
          <w:p w:rsidR="00912C95" w:rsidRPr="00553602" w:rsidRDefault="00912C95" w:rsidP="00912C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0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подходами к развитию и формированию универсальных учебных действий (УУД) для основного общего образования. Курс «Основы духовно-нравственной культуры народов России» призван обогатить процесс воспитания в 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      </w:r>
            <w:proofErr w:type="spellStart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>, исторические и современные особенности духовно-нравственного развития народов России. В соответствии с Федеральным государственным образовательным стандартом основного</w:t>
            </w:r>
            <w:bookmarkStart w:id="0" w:name="_GoBack"/>
            <w:bookmarkEnd w:id="0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предметная область «Основы </w:t>
            </w:r>
            <w:r w:rsidRPr="00553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духовно-нравственной культуры народов России» является обязательной </w:t>
            </w:r>
            <w:proofErr w:type="gramStart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в 5—6 классах. На изучение курса на уровне основного общего образования отводится 34 часа на каждый учебный год, не менее</w:t>
            </w:r>
            <w:proofErr w:type="gramStart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5360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часа в неделю.</w:t>
            </w:r>
          </w:p>
        </w:tc>
      </w:tr>
    </w:tbl>
    <w:p w:rsidR="00030F84" w:rsidRPr="007B477B" w:rsidRDefault="00030F84" w:rsidP="007B477B">
      <w:pPr>
        <w:tabs>
          <w:tab w:val="left" w:pos="109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030F84" w:rsidRPr="007B477B" w:rsidSect="0058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8DA"/>
    <w:multiLevelType w:val="multilevel"/>
    <w:tmpl w:val="EA8C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75316"/>
    <w:multiLevelType w:val="multilevel"/>
    <w:tmpl w:val="8676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17522"/>
    <w:multiLevelType w:val="multilevel"/>
    <w:tmpl w:val="D42A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F007F"/>
    <w:multiLevelType w:val="multilevel"/>
    <w:tmpl w:val="51EC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B0D0B"/>
    <w:multiLevelType w:val="multilevel"/>
    <w:tmpl w:val="380A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206C2"/>
    <w:multiLevelType w:val="multilevel"/>
    <w:tmpl w:val="E1FA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D4194"/>
    <w:multiLevelType w:val="multilevel"/>
    <w:tmpl w:val="5EBE206C"/>
    <w:lvl w:ilvl="0">
      <w:start w:val="1"/>
      <w:numFmt w:val="decimal"/>
      <w:lvlText w:val="%1."/>
      <w:lvlJc w:val="left"/>
      <w:pPr>
        <w:ind w:left="1024" w:hanging="341"/>
        <w:jc w:val="right"/>
      </w:pPr>
      <w:rPr>
        <w:rFonts w:hint="default"/>
        <w:spacing w:val="-14"/>
        <w:w w:val="8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4" w:hanging="479"/>
        <w:jc w:val="right"/>
      </w:pPr>
      <w:rPr>
        <w:rFonts w:ascii="Tahoma" w:eastAsia="Tahoma" w:hAnsi="Tahoma" w:cs="Tahoma" w:hint="default"/>
        <w:b/>
        <w:bCs/>
        <w:i w:val="0"/>
        <w:iCs w:val="0"/>
        <w:color w:val="231F20"/>
        <w:spacing w:val="-13"/>
        <w:w w:val="8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5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0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8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93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1" w:hanging="479"/>
      </w:pPr>
      <w:rPr>
        <w:rFonts w:hint="default"/>
        <w:lang w:val="ru-RU" w:eastAsia="en-US" w:bidi="ar-SA"/>
      </w:rPr>
    </w:lvl>
  </w:abstractNum>
  <w:abstractNum w:abstractNumId="7">
    <w:nsid w:val="526D6DCB"/>
    <w:multiLevelType w:val="multilevel"/>
    <w:tmpl w:val="8AB6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5F9"/>
    <w:rsid w:val="00030F84"/>
    <w:rsid w:val="0003702D"/>
    <w:rsid w:val="0004195B"/>
    <w:rsid w:val="00057A8D"/>
    <w:rsid w:val="002B7694"/>
    <w:rsid w:val="004B0DCF"/>
    <w:rsid w:val="00553602"/>
    <w:rsid w:val="00583EA5"/>
    <w:rsid w:val="00596C15"/>
    <w:rsid w:val="00607D27"/>
    <w:rsid w:val="006C78FB"/>
    <w:rsid w:val="0072373F"/>
    <w:rsid w:val="007665C2"/>
    <w:rsid w:val="0078320B"/>
    <w:rsid w:val="007B477B"/>
    <w:rsid w:val="007D62E7"/>
    <w:rsid w:val="00826416"/>
    <w:rsid w:val="00912C95"/>
    <w:rsid w:val="00942F2B"/>
    <w:rsid w:val="009B2D84"/>
    <w:rsid w:val="00B36327"/>
    <w:rsid w:val="00B6305A"/>
    <w:rsid w:val="00C265F9"/>
    <w:rsid w:val="00C44667"/>
    <w:rsid w:val="00CA2D95"/>
    <w:rsid w:val="00D203D0"/>
    <w:rsid w:val="00E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5037,bqiaagaaeyqcaaagiaiaaao4mgaabw84aaaaaaaaaaaaaaaaaaaaaaaaaaaaaaaaaaaaaaaaaaaaaaaaaaaaaaaaaaaaaaaaaaaaaaaaaaaaaaaaaaaaaaaaaaaaaaaaaaaaaaaaaaaaaaaaaaaaaaaaaaaaaaaaaaaaaaaaaaaaaaaaaaaaaaaaaaaaaaaaaaaaaaaaaaaaaaaaaaaaaaaaaaaaaaaaaaaaaaa"/>
    <w:basedOn w:val="a"/>
    <w:rsid w:val="0082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2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9B2D84"/>
    <w:pPr>
      <w:widowControl w:val="0"/>
      <w:autoSpaceDE w:val="0"/>
      <w:autoSpaceDN w:val="0"/>
      <w:spacing w:after="0" w:line="240" w:lineRule="auto"/>
      <w:ind w:left="1024"/>
      <w:outlineLvl w:val="3"/>
    </w:pPr>
    <w:rPr>
      <w:rFonts w:ascii="Tahoma" w:eastAsia="Tahoma" w:hAnsi="Tahoma" w:cs="Tahoma"/>
      <w:b/>
      <w:bCs/>
      <w:sz w:val="26"/>
      <w:szCs w:val="26"/>
    </w:rPr>
  </w:style>
  <w:style w:type="paragraph" w:styleId="a5">
    <w:name w:val="Body Text"/>
    <w:basedOn w:val="a"/>
    <w:link w:val="a6"/>
    <w:uiPriority w:val="1"/>
    <w:qFormat/>
    <w:rsid w:val="009B2D84"/>
    <w:pPr>
      <w:widowControl w:val="0"/>
      <w:autoSpaceDE w:val="0"/>
      <w:autoSpaceDN w:val="0"/>
      <w:spacing w:after="0" w:line="240" w:lineRule="auto"/>
      <w:ind w:left="230" w:firstLine="396"/>
      <w:jc w:val="both"/>
    </w:pPr>
    <w:rPr>
      <w:rFonts w:ascii="Georgia" w:eastAsia="Georgia" w:hAnsi="Georgia" w:cs="Georgia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9B2D84"/>
    <w:rPr>
      <w:rFonts w:ascii="Georgia" w:eastAsia="Georgia" w:hAnsi="Georgia" w:cs="Georgi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922E-20D9-478E-A174-3F826BA2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16</Pages>
  <Words>6216</Words>
  <Characters>35436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Фокина</dc:creator>
  <cp:lastModifiedBy>Ирина Фокина</cp:lastModifiedBy>
  <cp:revision>9</cp:revision>
  <dcterms:created xsi:type="dcterms:W3CDTF">2024-09-02T17:26:00Z</dcterms:created>
  <dcterms:modified xsi:type="dcterms:W3CDTF">2024-09-22T11:20:00Z</dcterms:modified>
</cp:coreProperties>
</file>