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9C" w:rsidRPr="00556F6C" w:rsidRDefault="0070759C" w:rsidP="0070759C">
      <w:pPr>
        <w:spacing w:after="10" w:line="249" w:lineRule="auto"/>
        <w:ind w:left="1414" w:hanging="10"/>
        <w:jc w:val="center"/>
        <w:rPr>
          <w:lang w:val="ru-RU"/>
        </w:rPr>
      </w:pPr>
      <w:r w:rsidRPr="00556F6C">
        <w:rPr>
          <w:lang w:val="ru-RU"/>
        </w:rPr>
        <w:t>Состав</w:t>
      </w:r>
    </w:p>
    <w:p w:rsidR="0070759C" w:rsidRPr="00556F6C" w:rsidRDefault="0070759C" w:rsidP="0070759C">
      <w:pPr>
        <w:ind w:left="2494" w:firstLine="0"/>
        <w:rPr>
          <w:lang w:val="ru-RU"/>
        </w:rPr>
      </w:pPr>
      <w:r w:rsidRPr="00556F6C">
        <w:rPr>
          <w:lang w:val="ru-RU"/>
        </w:rPr>
        <w:t xml:space="preserve">муниципального организационного комитета </w:t>
      </w:r>
    </w:p>
    <w:p w:rsidR="0070759C" w:rsidRPr="00556F6C" w:rsidRDefault="0070759C" w:rsidP="0070759C">
      <w:pPr>
        <w:spacing w:after="10" w:line="249" w:lineRule="auto"/>
        <w:ind w:left="10" w:right="-5" w:hanging="10"/>
        <w:jc w:val="right"/>
        <w:rPr>
          <w:lang w:val="ru-RU"/>
        </w:rPr>
      </w:pPr>
      <w:r w:rsidRPr="00556F6C">
        <w:rPr>
          <w:lang w:val="ru-RU"/>
        </w:rPr>
        <w:t xml:space="preserve">Всероссийской олимпиады школьников в 2024-2025 учебном году </w:t>
      </w:r>
    </w:p>
    <w:p w:rsidR="0070759C" w:rsidRPr="00556F6C" w:rsidRDefault="0070759C" w:rsidP="0070759C">
      <w:pPr>
        <w:spacing w:after="0" w:line="259" w:lineRule="auto"/>
        <w:ind w:left="1464" w:firstLine="0"/>
        <w:jc w:val="center"/>
        <w:rPr>
          <w:lang w:val="ru-RU"/>
        </w:rPr>
      </w:pPr>
      <w:r w:rsidRPr="00556F6C">
        <w:rPr>
          <w:lang w:val="ru-RU"/>
        </w:rPr>
        <w:t xml:space="preserve"> </w:t>
      </w:r>
    </w:p>
    <w:tbl>
      <w:tblPr>
        <w:tblW w:w="9496" w:type="dxa"/>
        <w:tblInd w:w="5" w:type="dxa"/>
        <w:tblCellMar>
          <w:top w:w="54" w:type="dxa"/>
          <w:left w:w="106" w:type="dxa"/>
          <w:right w:w="50" w:type="dxa"/>
        </w:tblCellMar>
        <w:tblLook w:val="04A0"/>
      </w:tblPr>
      <w:tblGrid>
        <w:gridCol w:w="1697"/>
        <w:gridCol w:w="1500"/>
        <w:gridCol w:w="344"/>
        <w:gridCol w:w="5955"/>
      </w:tblGrid>
      <w:tr w:rsidR="0070759C" w:rsidRPr="007724E3" w:rsidTr="007724E3">
        <w:trPr>
          <w:trHeight w:val="8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Коновалова</w:t>
            </w:r>
            <w:proofErr w:type="spellEnd"/>
            <w:r>
              <w:t xml:space="preserve"> 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Ольга</w:t>
            </w:r>
            <w:proofErr w:type="spellEnd"/>
            <w:r>
              <w:t xml:space="preserve"> 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Владимировна</w:t>
            </w:r>
            <w:proofErr w:type="spellEnd"/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Pr="00556F6C" w:rsidRDefault="0070759C" w:rsidP="007724E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6F6C">
              <w:rPr>
                <w:lang w:val="ru-RU"/>
              </w:rPr>
              <w:t xml:space="preserve">заместитель начальника Управления образования по  организационным и учебно-методическим вопросам. </w:t>
            </w:r>
          </w:p>
        </w:tc>
      </w:tr>
      <w:tr w:rsidR="0070759C" w:rsidRPr="007724E3" w:rsidTr="007724E3">
        <w:trPr>
          <w:trHeight w:val="83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председателя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Ковалёва</w:t>
            </w:r>
            <w:proofErr w:type="spellEnd"/>
            <w:r>
              <w:t xml:space="preserve"> 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Лариса</w:t>
            </w:r>
            <w:proofErr w:type="spellEnd"/>
            <w:r>
              <w:t xml:space="preserve">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Юрьевна</w:t>
            </w:r>
            <w:proofErr w:type="spellEnd"/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Pr="00556F6C" w:rsidRDefault="0070759C" w:rsidP="007724E3">
            <w:pPr>
              <w:spacing w:after="0" w:line="259" w:lineRule="auto"/>
              <w:ind w:left="0" w:right="64" w:firstLine="0"/>
              <w:rPr>
                <w:lang w:val="ru-RU"/>
              </w:rPr>
            </w:pPr>
            <w:r w:rsidRPr="00556F6C">
              <w:rPr>
                <w:lang w:val="ru-RU"/>
              </w:rPr>
              <w:t xml:space="preserve">начальник отдела развития образования, мониторинга и защиты прав детей Управления образования </w:t>
            </w:r>
            <w:proofErr w:type="gramStart"/>
            <w:r w:rsidRPr="00556F6C">
              <w:rPr>
                <w:lang w:val="ru-RU"/>
              </w:rPr>
              <w:t>Администрации</w:t>
            </w:r>
            <w:proofErr w:type="gramEnd"/>
            <w:r w:rsidRPr="00556F6C">
              <w:rPr>
                <w:lang w:val="ru-RU"/>
              </w:rPr>
              <w:t xml:space="preserve"> ЗАТО Северск. </w:t>
            </w:r>
          </w:p>
        </w:tc>
      </w:tr>
      <w:tr w:rsidR="0070759C" w:rsidRPr="007724E3" w:rsidTr="007724E3">
        <w:trPr>
          <w:trHeight w:val="939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Default="0070759C" w:rsidP="007724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Члены</w:t>
            </w:r>
            <w:proofErr w:type="spellEnd"/>
            <w:r>
              <w:t xml:space="preserve">  </w:t>
            </w:r>
            <w:proofErr w:type="spellStart"/>
            <w:r>
              <w:t>оргкомитета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Ниякина</w:t>
            </w:r>
            <w:proofErr w:type="spellEnd"/>
            <w:r>
              <w:t xml:space="preserve"> 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Алла</w:t>
            </w:r>
            <w:proofErr w:type="spellEnd"/>
            <w:r>
              <w:t xml:space="preserve"> 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Анатольевна</w:t>
            </w:r>
            <w:proofErr w:type="spellEnd"/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Pr="00556F6C" w:rsidRDefault="0070759C" w:rsidP="007724E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6F6C">
              <w:rPr>
                <w:lang w:val="ru-RU"/>
              </w:rPr>
              <w:t xml:space="preserve">директор </w:t>
            </w:r>
            <w:proofErr w:type="gramStart"/>
            <w:r w:rsidRPr="00556F6C">
              <w:rPr>
                <w:lang w:val="ru-RU"/>
              </w:rPr>
              <w:t>МАУ</w:t>
            </w:r>
            <w:proofErr w:type="gramEnd"/>
            <w:r w:rsidRPr="00556F6C">
              <w:rPr>
                <w:lang w:val="ru-RU"/>
              </w:rPr>
              <w:t xml:space="preserve"> ЗАТО Северск «РЦО»; </w:t>
            </w:r>
          </w:p>
        </w:tc>
      </w:tr>
      <w:tr w:rsidR="0070759C" w:rsidRPr="007724E3" w:rsidTr="007724E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59C" w:rsidRPr="00556F6C" w:rsidRDefault="0070759C" w:rsidP="007724E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Довгалева</w:t>
            </w:r>
            <w:proofErr w:type="spellEnd"/>
            <w:r>
              <w:t xml:space="preserve">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Алёна</w:t>
            </w:r>
            <w:proofErr w:type="spellEnd"/>
            <w:r>
              <w:t xml:space="preserve">  </w:t>
            </w:r>
          </w:p>
          <w:p w:rsidR="0070759C" w:rsidRDefault="0070759C" w:rsidP="007724E3">
            <w:pPr>
              <w:spacing w:after="0" w:line="259" w:lineRule="auto"/>
              <w:ind w:left="2" w:firstLine="0"/>
            </w:pPr>
            <w:proofErr w:type="spellStart"/>
            <w:r>
              <w:t>Александровна</w:t>
            </w:r>
            <w:proofErr w:type="spellEnd"/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Pr="00556F6C" w:rsidRDefault="0070759C" w:rsidP="007724E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6F6C">
              <w:rPr>
                <w:lang w:val="ru-RU"/>
              </w:rPr>
              <w:t xml:space="preserve">заместитель директора </w:t>
            </w:r>
            <w:proofErr w:type="gramStart"/>
            <w:r w:rsidRPr="00556F6C">
              <w:rPr>
                <w:lang w:val="ru-RU"/>
              </w:rPr>
              <w:t>МАУ</w:t>
            </w:r>
            <w:proofErr w:type="gramEnd"/>
            <w:r w:rsidRPr="00556F6C">
              <w:rPr>
                <w:lang w:val="ru-RU"/>
              </w:rPr>
              <w:t xml:space="preserve"> ЗАТО Северск «РЦО» (по согласованию); </w:t>
            </w:r>
          </w:p>
        </w:tc>
      </w:tr>
      <w:tr w:rsidR="0070759C" w:rsidRPr="007724E3" w:rsidTr="007724E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59C" w:rsidRPr="00556F6C" w:rsidRDefault="0070759C" w:rsidP="007724E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Заборников</w:t>
            </w:r>
            <w:proofErr w:type="spellEnd"/>
            <w:r>
              <w:t xml:space="preserve">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Владимир</w:t>
            </w:r>
            <w:proofErr w:type="spellEnd"/>
            <w:r>
              <w:t xml:space="preserve"> </w:t>
            </w:r>
          </w:p>
          <w:p w:rsidR="0070759C" w:rsidRDefault="0070759C" w:rsidP="007724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Михайлович</w:t>
            </w:r>
            <w:proofErr w:type="spellEnd"/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59C" w:rsidRPr="00556F6C" w:rsidRDefault="0070759C" w:rsidP="007724E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556F6C">
              <w:rPr>
                <w:lang w:val="ru-RU"/>
              </w:rPr>
              <w:t xml:space="preserve">методист </w:t>
            </w:r>
            <w:proofErr w:type="gramStart"/>
            <w:r w:rsidRPr="00556F6C">
              <w:rPr>
                <w:lang w:val="ru-RU"/>
              </w:rPr>
              <w:t>МАУ</w:t>
            </w:r>
            <w:proofErr w:type="gramEnd"/>
            <w:r w:rsidRPr="00556F6C">
              <w:rPr>
                <w:lang w:val="ru-RU"/>
              </w:rPr>
              <w:t xml:space="preserve"> ЗАТО Северск «РЦО», муниципальный координатор </w:t>
            </w:r>
            <w:proofErr w:type="spellStart"/>
            <w:r w:rsidRPr="00556F6C">
              <w:rPr>
                <w:lang w:val="ru-RU"/>
              </w:rPr>
              <w:t>ВсОШ</w:t>
            </w:r>
            <w:proofErr w:type="spellEnd"/>
            <w:r w:rsidRPr="00556F6C">
              <w:rPr>
                <w:lang w:val="ru-RU"/>
              </w:rPr>
              <w:t xml:space="preserve"> (по согласованию); </w:t>
            </w:r>
          </w:p>
        </w:tc>
      </w:tr>
      <w:tr w:rsidR="007724E3" w:rsidTr="007724E3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gridAfter w:val="2"/>
          <w:wAfter w:w="6299" w:type="dxa"/>
          <w:trHeight w:val="100"/>
        </w:trPr>
        <w:tc>
          <w:tcPr>
            <w:tcW w:w="3197" w:type="dxa"/>
            <w:gridSpan w:val="2"/>
            <w:tcBorders>
              <w:top w:val="single" w:sz="4" w:space="0" w:color="auto"/>
            </w:tcBorders>
          </w:tcPr>
          <w:p w:rsidR="007724E3" w:rsidRDefault="007724E3" w:rsidP="007724E3">
            <w:pPr>
              <w:ind w:left="0" w:firstLine="0"/>
              <w:rPr>
                <w:lang w:val="ru-RU"/>
              </w:rPr>
            </w:pPr>
          </w:p>
        </w:tc>
      </w:tr>
    </w:tbl>
    <w:p w:rsidR="00497678" w:rsidRDefault="00497678">
      <w:pPr>
        <w:rPr>
          <w:lang w:val="ru-RU"/>
        </w:rPr>
      </w:pPr>
    </w:p>
    <w:p w:rsidR="0070759C" w:rsidRDefault="0070759C">
      <w:pPr>
        <w:rPr>
          <w:lang w:val="ru-RU"/>
        </w:rPr>
      </w:pPr>
    </w:p>
    <w:p w:rsidR="0070759C" w:rsidRDefault="0070759C">
      <w:pPr>
        <w:rPr>
          <w:lang w:val="ru-RU"/>
        </w:rPr>
      </w:pPr>
    </w:p>
    <w:p w:rsidR="0070759C" w:rsidRDefault="006D7CDB" w:rsidP="0070759C">
      <w:pPr>
        <w:jc w:val="left"/>
        <w:rPr>
          <w:lang w:val="ru-RU"/>
        </w:rPr>
      </w:pPr>
      <w:r>
        <w:rPr>
          <w:lang w:val="ru-RU"/>
        </w:rPr>
        <w:t>Ссылка</w:t>
      </w:r>
      <w:r w:rsidR="0070759C">
        <w:rPr>
          <w:lang w:val="ru-RU"/>
        </w:rPr>
        <w:t xml:space="preserve"> регионального координатора:  </w:t>
      </w:r>
    </w:p>
    <w:p w:rsidR="0070759C" w:rsidRDefault="007724E3" w:rsidP="007724E3">
      <w:pPr>
        <w:ind w:hanging="1404"/>
        <w:jc w:val="left"/>
        <w:rPr>
          <w:lang w:val="ru-RU"/>
        </w:rPr>
      </w:pPr>
      <w:hyperlink r:id="rId4" w:history="1">
        <w:r w:rsidRPr="007724E3">
          <w:rPr>
            <w:rStyle w:val="a3"/>
            <w:lang w:val="ru-RU"/>
          </w:rPr>
          <w:t>http://rcro.tomsk.ru/vsosh/</w:t>
        </w:r>
      </w:hyperlink>
    </w:p>
    <w:p w:rsidR="0070759C" w:rsidRDefault="0070759C" w:rsidP="0070759C">
      <w:pPr>
        <w:jc w:val="left"/>
        <w:rPr>
          <w:lang w:val="ru-RU"/>
        </w:rPr>
      </w:pPr>
    </w:p>
    <w:p w:rsidR="0070759C" w:rsidRDefault="0070759C" w:rsidP="0070759C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70759C" w:rsidRDefault="006D7CDB" w:rsidP="0070759C">
      <w:pPr>
        <w:jc w:val="left"/>
        <w:rPr>
          <w:lang w:val="ru-RU"/>
        </w:rPr>
      </w:pPr>
      <w:r>
        <w:rPr>
          <w:lang w:val="ru-RU"/>
        </w:rPr>
        <w:t>Ссылка</w:t>
      </w:r>
      <w:r w:rsidR="0070759C">
        <w:rPr>
          <w:lang w:val="ru-RU"/>
        </w:rPr>
        <w:t xml:space="preserve"> муниципального координатора: </w:t>
      </w:r>
    </w:p>
    <w:p w:rsidR="006D7CDB" w:rsidRDefault="007724E3" w:rsidP="007724E3">
      <w:pPr>
        <w:ind w:left="0" w:firstLine="14"/>
        <w:jc w:val="left"/>
        <w:rPr>
          <w:lang w:val="ru-RU"/>
        </w:rPr>
      </w:pPr>
      <w:hyperlink r:id="rId5" w:history="1">
        <w:r w:rsidRPr="007724E3">
          <w:rPr>
            <w:rStyle w:val="a3"/>
            <w:lang w:val="ru-RU"/>
          </w:rPr>
          <w:t>https://rco-seversk.ru/metod/special-edu-needs/odarennye-deti/organizatsiya-uchastiya-v-olimpiadah/vserossiyskaya-olimpiada-shkolnikov/</w:t>
        </w:r>
      </w:hyperlink>
    </w:p>
    <w:p w:rsidR="006D7CDB" w:rsidRDefault="006D7CDB" w:rsidP="0070759C">
      <w:pPr>
        <w:jc w:val="left"/>
        <w:rPr>
          <w:lang w:val="ru-RU"/>
        </w:rPr>
      </w:pPr>
    </w:p>
    <w:p w:rsidR="006D7CDB" w:rsidRDefault="006D7CDB" w:rsidP="0070759C">
      <w:pPr>
        <w:jc w:val="left"/>
        <w:rPr>
          <w:lang w:val="ru-RU"/>
        </w:rPr>
      </w:pPr>
      <w:r>
        <w:rPr>
          <w:lang w:val="ru-RU"/>
        </w:rPr>
        <w:t>Сс</w:t>
      </w:r>
      <w:bookmarkStart w:id="0" w:name="_GoBack"/>
      <w:bookmarkEnd w:id="0"/>
      <w:r>
        <w:rPr>
          <w:lang w:val="ru-RU"/>
        </w:rPr>
        <w:t>ылка МБОУ СОШ № 84</w:t>
      </w:r>
    </w:p>
    <w:p w:rsidR="0070759C" w:rsidRDefault="007724E3" w:rsidP="007724E3">
      <w:pPr>
        <w:ind w:hanging="1404"/>
        <w:jc w:val="left"/>
        <w:rPr>
          <w:lang w:val="ru-RU"/>
        </w:rPr>
      </w:pPr>
      <w:hyperlink r:id="rId6" w:history="1">
        <w:r w:rsidRPr="007724E3">
          <w:rPr>
            <w:rStyle w:val="a3"/>
            <w:lang w:val="ru-RU"/>
          </w:rPr>
          <w:t>https://sh84-seversk-r69.gosweb.gosuslugi.ru/roditelyam-i-uchenikam/olimpiady-i-konferentsii/</w:t>
        </w:r>
      </w:hyperlink>
    </w:p>
    <w:p w:rsidR="0070759C" w:rsidRDefault="0070759C" w:rsidP="0070759C">
      <w:pPr>
        <w:jc w:val="left"/>
        <w:rPr>
          <w:lang w:val="ru-RU"/>
        </w:rPr>
      </w:pPr>
    </w:p>
    <w:p w:rsidR="0070759C" w:rsidRDefault="0070759C">
      <w:pPr>
        <w:rPr>
          <w:lang w:val="ru-RU"/>
        </w:rPr>
      </w:pPr>
    </w:p>
    <w:p w:rsidR="0070759C" w:rsidRPr="0070759C" w:rsidRDefault="0070759C">
      <w:pPr>
        <w:rPr>
          <w:lang w:val="ru-RU"/>
        </w:rPr>
      </w:pPr>
    </w:p>
    <w:sectPr w:rsidR="0070759C" w:rsidRPr="0070759C" w:rsidSect="00FB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9C"/>
    <w:rsid w:val="00497678"/>
    <w:rsid w:val="006D7CDB"/>
    <w:rsid w:val="0070759C"/>
    <w:rsid w:val="007724E3"/>
    <w:rsid w:val="00FB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9C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9C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84-seversk-r69.gosweb.gosuslugi.ru/roditelyam-i-uchenikam/olimpiady-i-konferentsii/" TargetMode="External"/><Relationship Id="rId5" Type="http://schemas.openxmlformats.org/officeDocument/2006/relationships/hyperlink" Target="https://rco-seversk.ru/metod/special-edu-needs/odarennye-deti/organizatsiya-uchastiya-v-olimpiadah/vserossiyskaya-olimpiada-shkolnikov/" TargetMode="External"/><Relationship Id="rId4" Type="http://schemas.openxmlformats.org/officeDocument/2006/relationships/hyperlink" Target="http://rcro.tomsk.ru/vsosh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</cp:lastModifiedBy>
  <cp:revision>2</cp:revision>
  <dcterms:created xsi:type="dcterms:W3CDTF">2024-09-17T07:29:00Z</dcterms:created>
  <dcterms:modified xsi:type="dcterms:W3CDTF">2024-09-17T07:29:00Z</dcterms:modified>
</cp:coreProperties>
</file>